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6E" w:rsidRDefault="00F01F6E" w:rsidP="00F01F6E"/>
    <w:tbl>
      <w:tblPr>
        <w:tblW w:w="9865" w:type="dxa"/>
        <w:jc w:val="right"/>
        <w:tblLook w:val="04A0"/>
      </w:tblPr>
      <w:tblGrid>
        <w:gridCol w:w="7323"/>
        <w:gridCol w:w="2542"/>
      </w:tblGrid>
      <w:tr w:rsidR="00F01F6E" w:rsidRPr="00A25235" w:rsidTr="00F86042">
        <w:trPr>
          <w:jc w:val="right"/>
        </w:trPr>
        <w:tc>
          <w:tcPr>
            <w:tcW w:w="7323" w:type="dxa"/>
            <w:vMerge w:val="restart"/>
          </w:tcPr>
          <w:p w:rsidR="00F01F6E" w:rsidRPr="00DB3DAD" w:rsidRDefault="00F01F6E" w:rsidP="00F01F6E">
            <w:pPr>
              <w:tabs>
                <w:tab w:val="left" w:pos="720"/>
              </w:tabs>
              <w:ind w:left="-97"/>
              <w:rPr>
                <w:rFonts w:ascii="Calibri" w:hAnsi="Calibri"/>
                <w:color w:val="0070C0"/>
                <w:sz w:val="16"/>
                <w:szCs w:val="16"/>
                <w:u w:val="single"/>
              </w:rPr>
            </w:pPr>
            <w:r>
              <w:rPr>
                <w:rFonts w:ascii="Calibri" w:hAnsi="Calibri"/>
                <w:color w:val="0070C0"/>
                <w:sz w:val="16"/>
                <w:szCs w:val="16"/>
                <w:u w:val="single"/>
              </w:rPr>
              <w:t xml:space="preserve">Verein KULTUR AM AMMERSEE e.V.. Büro: Fuchsbergstraße 15, 86938 Schondorf </w:t>
            </w:r>
            <w:proofErr w:type="spellStart"/>
            <w:r>
              <w:rPr>
                <w:rFonts w:ascii="Calibri" w:hAnsi="Calibri"/>
                <w:color w:val="0070C0"/>
                <w:sz w:val="16"/>
                <w:szCs w:val="16"/>
                <w:u w:val="single"/>
              </w:rPr>
              <w:t>a.A</w:t>
            </w:r>
            <w:proofErr w:type="spellEnd"/>
            <w:r>
              <w:rPr>
                <w:rFonts w:ascii="Calibri" w:hAnsi="Calibri"/>
                <w:color w:val="0070C0"/>
                <w:sz w:val="16"/>
                <w:szCs w:val="16"/>
                <w:u w:val="single"/>
              </w:rPr>
              <w:t>.</w:t>
            </w:r>
          </w:p>
          <w:p w:rsidR="00F01F6E" w:rsidRPr="00DA1A18" w:rsidRDefault="00F01F6E" w:rsidP="00F01F6E">
            <w:pPr>
              <w:tabs>
                <w:tab w:val="left" w:pos="720"/>
              </w:tabs>
              <w:rPr>
                <w:rFonts w:ascii="Calibri" w:hAnsi="Calibri"/>
                <w:color w:val="FF0000"/>
                <w:sz w:val="24"/>
                <w:szCs w:val="24"/>
              </w:rPr>
            </w:pPr>
          </w:p>
          <w:p w:rsidR="00F86042" w:rsidRDefault="00F86042" w:rsidP="00F86042">
            <w:pPr>
              <w:tabs>
                <w:tab w:val="left" w:pos="720"/>
              </w:tabs>
              <w:rPr>
                <w:rFonts w:ascii="Calibri" w:hAnsi="Calibri"/>
                <w:b/>
                <w:color w:val="FF0000"/>
                <w:sz w:val="72"/>
                <w:szCs w:val="72"/>
              </w:rPr>
            </w:pPr>
          </w:p>
          <w:p w:rsidR="00F01F6E" w:rsidRDefault="00F86042" w:rsidP="00F86042">
            <w:pPr>
              <w:tabs>
                <w:tab w:val="left" w:pos="720"/>
              </w:tabs>
              <w:rPr>
                <w:rFonts w:ascii="Calibri" w:hAnsi="Calibri"/>
                <w:b/>
                <w:color w:val="FF0000"/>
                <w:sz w:val="72"/>
                <w:szCs w:val="72"/>
              </w:rPr>
            </w:pPr>
            <w:r w:rsidRPr="00F86042">
              <w:rPr>
                <w:rFonts w:ascii="Calibri" w:hAnsi="Calibri"/>
                <w:b/>
                <w:color w:val="FF0000"/>
                <w:sz w:val="72"/>
                <w:szCs w:val="72"/>
              </w:rPr>
              <w:t>PRESSEMITTEILUNG</w:t>
            </w:r>
          </w:p>
          <w:p w:rsidR="00F86042" w:rsidRPr="00F86042" w:rsidRDefault="00F86042" w:rsidP="00F86042">
            <w:pPr>
              <w:tabs>
                <w:tab w:val="left" w:pos="720"/>
              </w:tabs>
              <w:ind w:right="-2566"/>
              <w:rPr>
                <w:rFonts w:ascii="Calibri" w:hAnsi="Calibri"/>
                <w:b/>
                <w:color w:val="A6A6A6" w:themeColor="background1" w:themeShade="A6"/>
                <w:sz w:val="52"/>
                <w:szCs w:val="52"/>
              </w:rPr>
            </w:pPr>
            <w:r>
              <w:rPr>
                <w:rFonts w:ascii="Calibri" w:hAnsi="Calibri"/>
                <w:b/>
                <w:color w:val="A6A6A6" w:themeColor="background1" w:themeShade="A6"/>
                <w:sz w:val="52"/>
                <w:szCs w:val="52"/>
              </w:rPr>
              <w:t xml:space="preserve">//////////////////////////             </w:t>
            </w:r>
          </w:p>
        </w:tc>
        <w:tc>
          <w:tcPr>
            <w:tcW w:w="2542" w:type="dxa"/>
          </w:tcPr>
          <w:p w:rsidR="00F01F6E" w:rsidRPr="00A25235" w:rsidRDefault="00F01F6E" w:rsidP="00F01F6E">
            <w:pPr>
              <w:tabs>
                <w:tab w:val="left" w:pos="720"/>
              </w:tabs>
              <w:rPr>
                <w:rFonts w:ascii="Calibri" w:hAnsi="Calibri"/>
                <w:color w:val="1F497D"/>
              </w:rPr>
            </w:pPr>
          </w:p>
        </w:tc>
      </w:tr>
      <w:tr w:rsidR="00F01F6E" w:rsidRPr="00A25235" w:rsidTr="00F86042">
        <w:trPr>
          <w:jc w:val="right"/>
        </w:trPr>
        <w:tc>
          <w:tcPr>
            <w:tcW w:w="7323" w:type="dxa"/>
            <w:vMerge/>
          </w:tcPr>
          <w:p w:rsidR="00F01F6E" w:rsidRPr="00A25235" w:rsidRDefault="00F01F6E" w:rsidP="00F01F6E">
            <w:pPr>
              <w:tabs>
                <w:tab w:val="left" w:pos="720"/>
              </w:tabs>
              <w:rPr>
                <w:rFonts w:ascii="Calibri" w:hAnsi="Calibri"/>
                <w:b/>
                <w:color w:val="1F497D"/>
                <w:sz w:val="16"/>
                <w:szCs w:val="16"/>
              </w:rPr>
            </w:pPr>
          </w:p>
        </w:tc>
        <w:tc>
          <w:tcPr>
            <w:tcW w:w="2542" w:type="dxa"/>
          </w:tcPr>
          <w:p w:rsidR="00F01F6E" w:rsidRPr="00A25235" w:rsidRDefault="00F01F6E" w:rsidP="00F01F6E">
            <w:pPr>
              <w:tabs>
                <w:tab w:val="left" w:pos="720"/>
              </w:tabs>
              <w:rPr>
                <w:rFonts w:ascii="Calibri" w:hAnsi="Calibri"/>
                <w:color w:val="1F497D"/>
              </w:rPr>
            </w:pPr>
          </w:p>
        </w:tc>
      </w:tr>
      <w:tr w:rsidR="00F01F6E" w:rsidRPr="00A25235" w:rsidTr="00F86042">
        <w:trPr>
          <w:jc w:val="right"/>
        </w:trPr>
        <w:tc>
          <w:tcPr>
            <w:tcW w:w="7323" w:type="dxa"/>
            <w:vMerge/>
          </w:tcPr>
          <w:p w:rsidR="00F01F6E" w:rsidRPr="00A25235" w:rsidRDefault="00F01F6E" w:rsidP="00F01F6E">
            <w:pPr>
              <w:tabs>
                <w:tab w:val="left" w:pos="720"/>
              </w:tabs>
              <w:rPr>
                <w:rFonts w:ascii="Calibri" w:hAnsi="Calibri"/>
                <w:b/>
                <w:color w:val="1F497D"/>
                <w:sz w:val="16"/>
                <w:szCs w:val="16"/>
              </w:rPr>
            </w:pPr>
          </w:p>
        </w:tc>
        <w:tc>
          <w:tcPr>
            <w:tcW w:w="2542" w:type="dxa"/>
          </w:tcPr>
          <w:p w:rsidR="00F01F6E" w:rsidRPr="00A25235" w:rsidRDefault="00F01F6E" w:rsidP="00F01F6E">
            <w:pPr>
              <w:pStyle w:val="Fuzeile"/>
              <w:tabs>
                <w:tab w:val="left" w:pos="720"/>
              </w:tabs>
              <w:rPr>
                <w:rFonts w:ascii="Calibri" w:hAnsi="Calibri"/>
                <w:b/>
                <w:color w:val="1F497D"/>
                <w:sz w:val="16"/>
                <w:szCs w:val="16"/>
              </w:rPr>
            </w:pPr>
            <w:r w:rsidRPr="003158FC">
              <w:rPr>
                <w:rFonts w:ascii="Calibri" w:hAnsi="Calibri"/>
                <w:color w:val="1F497D"/>
                <w:sz w:val="18"/>
                <w:szCs w:val="18"/>
              </w:rPr>
              <w:t>Steuer-Nummer:</w:t>
            </w:r>
            <w:r w:rsidRPr="003158FC">
              <w:rPr>
                <w:rFonts w:ascii="Calibri" w:hAnsi="Calibri"/>
                <w:color w:val="1F497D"/>
              </w:rPr>
              <w:t xml:space="preserve"> 125/109/61089</w:t>
            </w:r>
          </w:p>
        </w:tc>
      </w:tr>
      <w:tr w:rsidR="00F01F6E" w:rsidRPr="00372838" w:rsidTr="00F86042">
        <w:trPr>
          <w:trHeight w:val="439"/>
          <w:jc w:val="right"/>
        </w:trPr>
        <w:tc>
          <w:tcPr>
            <w:tcW w:w="7323" w:type="dxa"/>
            <w:vMerge/>
          </w:tcPr>
          <w:p w:rsidR="00F01F6E" w:rsidRPr="00372838" w:rsidRDefault="00F01F6E" w:rsidP="00F01F6E">
            <w:pPr>
              <w:tabs>
                <w:tab w:val="left" w:pos="720"/>
              </w:tabs>
              <w:rPr>
                <w:rFonts w:ascii="Calibri" w:hAnsi="Calibri"/>
                <w:b/>
                <w:color w:val="1F497D"/>
                <w:sz w:val="22"/>
                <w:szCs w:val="22"/>
              </w:rPr>
            </w:pPr>
          </w:p>
        </w:tc>
        <w:tc>
          <w:tcPr>
            <w:tcW w:w="2542" w:type="dxa"/>
          </w:tcPr>
          <w:p w:rsidR="00F01F6E" w:rsidRPr="00372838" w:rsidRDefault="00F01F6E" w:rsidP="00F01F6E">
            <w:pPr>
              <w:tabs>
                <w:tab w:val="left" w:pos="720"/>
              </w:tabs>
              <w:rPr>
                <w:rFonts w:ascii="Calibri" w:hAnsi="Calibri"/>
                <w:b/>
                <w:color w:val="1F497D"/>
                <w:sz w:val="22"/>
                <w:szCs w:val="22"/>
              </w:rPr>
            </w:pPr>
          </w:p>
          <w:p w:rsidR="00F01F6E" w:rsidRPr="00372838" w:rsidRDefault="00F01F6E" w:rsidP="00F01F6E">
            <w:pPr>
              <w:tabs>
                <w:tab w:val="left" w:pos="720"/>
              </w:tabs>
              <w:rPr>
                <w:rFonts w:ascii="Calibri" w:hAnsi="Calibri"/>
                <w:sz w:val="22"/>
                <w:szCs w:val="22"/>
              </w:rPr>
            </w:pPr>
          </w:p>
          <w:p w:rsidR="00F01F6E" w:rsidRPr="00F86042" w:rsidRDefault="00753D5B" w:rsidP="00F01F6E">
            <w:pPr>
              <w:tabs>
                <w:tab w:val="left" w:pos="720"/>
              </w:tabs>
              <w:rPr>
                <w:rFonts w:ascii="Calibri" w:hAnsi="Calibri"/>
                <w:sz w:val="48"/>
                <w:szCs w:val="48"/>
              </w:rPr>
            </w:pPr>
            <w:r>
              <w:rPr>
                <w:rFonts w:ascii="Calibri" w:hAnsi="Calibri"/>
                <w:sz w:val="48"/>
                <w:szCs w:val="48"/>
              </w:rPr>
              <w:t>16</w:t>
            </w:r>
            <w:r w:rsidR="002F35FA">
              <w:rPr>
                <w:rFonts w:ascii="Calibri" w:hAnsi="Calibri"/>
                <w:sz w:val="48"/>
                <w:szCs w:val="48"/>
              </w:rPr>
              <w:t>.08</w:t>
            </w:r>
            <w:r w:rsidR="00F86042" w:rsidRPr="00F86042">
              <w:rPr>
                <w:rFonts w:ascii="Calibri" w:hAnsi="Calibri"/>
                <w:sz w:val="48"/>
                <w:szCs w:val="48"/>
              </w:rPr>
              <w:t>.2017</w:t>
            </w:r>
          </w:p>
          <w:p w:rsidR="00F01F6E" w:rsidRPr="00372838" w:rsidRDefault="00F01F6E" w:rsidP="00F01F6E">
            <w:pPr>
              <w:tabs>
                <w:tab w:val="left" w:pos="720"/>
              </w:tabs>
              <w:rPr>
                <w:rFonts w:ascii="Calibri" w:hAnsi="Calibri"/>
                <w:sz w:val="22"/>
                <w:szCs w:val="22"/>
              </w:rPr>
            </w:pPr>
          </w:p>
          <w:p w:rsidR="00F01F6E" w:rsidRPr="00372838" w:rsidRDefault="00F01F6E" w:rsidP="00F01F6E">
            <w:pPr>
              <w:tabs>
                <w:tab w:val="left" w:pos="720"/>
              </w:tabs>
              <w:rPr>
                <w:rFonts w:ascii="Calibri" w:hAnsi="Calibri"/>
                <w:sz w:val="22"/>
                <w:szCs w:val="22"/>
              </w:rPr>
            </w:pPr>
          </w:p>
        </w:tc>
      </w:tr>
    </w:tbl>
    <w:p w:rsidR="00F01F6E" w:rsidRPr="00372838" w:rsidRDefault="00F01F6E" w:rsidP="00F01F6E">
      <w:pPr>
        <w:tabs>
          <w:tab w:val="left" w:pos="720"/>
        </w:tabs>
        <w:rPr>
          <w:sz w:val="22"/>
          <w:szCs w:val="22"/>
        </w:rPr>
      </w:pPr>
    </w:p>
    <w:p w:rsidR="00D20D0D" w:rsidRDefault="00D20D0D" w:rsidP="008B2933">
      <w:pPr>
        <w:widowControl w:val="0"/>
        <w:autoSpaceDE w:val="0"/>
        <w:autoSpaceDN w:val="0"/>
        <w:adjustRightInd w:val="0"/>
        <w:ind w:left="709" w:right="827"/>
        <w:jc w:val="center"/>
        <w:rPr>
          <w:rFonts w:asciiTheme="minorHAnsi" w:hAnsiTheme="minorHAnsi"/>
          <w:b/>
          <w:color w:val="000000"/>
          <w:sz w:val="28"/>
          <w:szCs w:val="28"/>
          <w:lang w:eastAsia="en-US"/>
        </w:rPr>
      </w:pPr>
    </w:p>
    <w:p w:rsidR="00D20D0D" w:rsidRDefault="00D20D0D" w:rsidP="008B2933">
      <w:pPr>
        <w:widowControl w:val="0"/>
        <w:autoSpaceDE w:val="0"/>
        <w:autoSpaceDN w:val="0"/>
        <w:adjustRightInd w:val="0"/>
        <w:ind w:left="709" w:right="827"/>
        <w:jc w:val="center"/>
        <w:rPr>
          <w:rFonts w:asciiTheme="minorHAnsi" w:hAnsiTheme="minorHAnsi"/>
          <w:b/>
          <w:color w:val="000000"/>
          <w:sz w:val="28"/>
          <w:szCs w:val="28"/>
          <w:lang w:eastAsia="en-US"/>
        </w:rPr>
      </w:pPr>
    </w:p>
    <w:p w:rsidR="00753D5B" w:rsidRPr="00753D5B" w:rsidRDefault="00753D5B" w:rsidP="00753D5B">
      <w:pPr>
        <w:widowControl w:val="0"/>
        <w:autoSpaceDE w:val="0"/>
        <w:autoSpaceDN w:val="0"/>
        <w:adjustRightInd w:val="0"/>
        <w:ind w:left="709"/>
        <w:rPr>
          <w:rFonts w:asciiTheme="minorHAnsi" w:hAnsiTheme="minorHAnsi"/>
          <w:b/>
          <w:color w:val="000000"/>
          <w:sz w:val="36"/>
          <w:szCs w:val="36"/>
        </w:rPr>
      </w:pPr>
      <w:r>
        <w:rPr>
          <w:rFonts w:asciiTheme="minorHAnsi" w:hAnsiTheme="minorHAnsi"/>
          <w:b/>
          <w:color w:val="000000"/>
          <w:sz w:val="36"/>
          <w:szCs w:val="36"/>
        </w:rPr>
        <w:t xml:space="preserve">Virtuose </w:t>
      </w:r>
      <w:r w:rsidRPr="00753D5B">
        <w:rPr>
          <w:rFonts w:asciiTheme="minorHAnsi" w:hAnsiTheme="minorHAnsi"/>
          <w:b/>
          <w:color w:val="000000"/>
          <w:sz w:val="36"/>
          <w:szCs w:val="36"/>
        </w:rPr>
        <w:t>Fingerakrobaten</w:t>
      </w:r>
      <w:r>
        <w:rPr>
          <w:rFonts w:asciiTheme="minorHAnsi" w:hAnsiTheme="minorHAnsi"/>
          <w:b/>
          <w:color w:val="000000"/>
          <w:sz w:val="36"/>
          <w:szCs w:val="36"/>
        </w:rPr>
        <w:t xml:space="preserve"> </w:t>
      </w:r>
    </w:p>
    <w:p w:rsidR="00753D5B" w:rsidRPr="00753D5B" w:rsidRDefault="00753D5B" w:rsidP="00753D5B">
      <w:pPr>
        <w:widowControl w:val="0"/>
        <w:autoSpaceDE w:val="0"/>
        <w:autoSpaceDN w:val="0"/>
        <w:adjustRightInd w:val="0"/>
        <w:ind w:left="709"/>
        <w:rPr>
          <w:rFonts w:asciiTheme="minorHAnsi" w:hAnsiTheme="minorHAnsi"/>
          <w:b/>
          <w:color w:val="000000"/>
          <w:sz w:val="32"/>
          <w:szCs w:val="32"/>
        </w:rPr>
      </w:pPr>
      <w:r>
        <w:rPr>
          <w:rFonts w:asciiTheme="minorHAnsi" w:hAnsiTheme="minorHAnsi"/>
          <w:b/>
          <w:color w:val="000000"/>
          <w:sz w:val="32"/>
          <w:szCs w:val="32"/>
        </w:rPr>
        <w:t>Das</w:t>
      </w:r>
      <w:r w:rsidRPr="00753D5B">
        <w:rPr>
          <w:rFonts w:asciiTheme="minorHAnsi" w:hAnsiTheme="minorHAnsi"/>
          <w:b/>
          <w:color w:val="000000"/>
          <w:sz w:val="32"/>
          <w:szCs w:val="32"/>
        </w:rPr>
        <w:t xml:space="preserve"> </w:t>
      </w:r>
      <w:proofErr w:type="spellStart"/>
      <w:r w:rsidRPr="00753D5B">
        <w:rPr>
          <w:rFonts w:asciiTheme="minorHAnsi" w:hAnsiTheme="minorHAnsi"/>
          <w:b/>
          <w:color w:val="000000"/>
          <w:sz w:val="32"/>
          <w:szCs w:val="32"/>
        </w:rPr>
        <w:t>Janoska</w:t>
      </w:r>
      <w:proofErr w:type="spellEnd"/>
      <w:r w:rsidR="00FD7194">
        <w:rPr>
          <w:rFonts w:asciiTheme="minorHAnsi" w:hAnsiTheme="minorHAnsi"/>
          <w:b/>
          <w:color w:val="000000"/>
          <w:sz w:val="32"/>
          <w:szCs w:val="32"/>
        </w:rPr>
        <w:t xml:space="preserve"> </w:t>
      </w:r>
      <w:r>
        <w:rPr>
          <w:rFonts w:asciiTheme="minorHAnsi" w:hAnsiTheme="minorHAnsi"/>
          <w:b/>
          <w:color w:val="000000"/>
          <w:sz w:val="32"/>
          <w:szCs w:val="32"/>
        </w:rPr>
        <w:t xml:space="preserve">Ensemble in </w:t>
      </w:r>
      <w:proofErr w:type="spellStart"/>
      <w:r>
        <w:rPr>
          <w:rFonts w:asciiTheme="minorHAnsi" w:hAnsiTheme="minorHAnsi"/>
          <w:b/>
          <w:color w:val="000000"/>
          <w:sz w:val="32"/>
          <w:szCs w:val="32"/>
        </w:rPr>
        <w:t>Andechs</w:t>
      </w:r>
      <w:proofErr w:type="spellEnd"/>
      <w:r>
        <w:rPr>
          <w:rFonts w:asciiTheme="minorHAnsi" w:hAnsiTheme="minorHAnsi"/>
          <w:b/>
          <w:color w:val="000000"/>
          <w:sz w:val="32"/>
          <w:szCs w:val="32"/>
        </w:rPr>
        <w:t xml:space="preserve"> – Special Guest </w:t>
      </w:r>
      <w:proofErr w:type="spellStart"/>
      <w:r>
        <w:rPr>
          <w:rFonts w:asciiTheme="minorHAnsi" w:hAnsiTheme="minorHAnsi"/>
          <w:b/>
          <w:color w:val="000000"/>
          <w:sz w:val="32"/>
          <w:szCs w:val="32"/>
        </w:rPr>
        <w:t>Biréli</w:t>
      </w:r>
      <w:proofErr w:type="spellEnd"/>
      <w:r>
        <w:rPr>
          <w:rFonts w:asciiTheme="minorHAnsi" w:hAnsiTheme="minorHAnsi"/>
          <w:b/>
          <w:color w:val="000000"/>
          <w:sz w:val="32"/>
          <w:szCs w:val="32"/>
        </w:rPr>
        <w:t xml:space="preserve"> </w:t>
      </w:r>
      <w:proofErr w:type="spellStart"/>
      <w:r>
        <w:rPr>
          <w:rFonts w:asciiTheme="minorHAnsi" w:hAnsiTheme="minorHAnsi"/>
          <w:b/>
          <w:color w:val="000000"/>
          <w:sz w:val="32"/>
          <w:szCs w:val="32"/>
        </w:rPr>
        <w:t>Lagrène</w:t>
      </w:r>
      <w:proofErr w:type="spellEnd"/>
      <w:r>
        <w:rPr>
          <w:rFonts w:asciiTheme="minorHAnsi" w:hAnsiTheme="minorHAnsi"/>
          <w:b/>
          <w:color w:val="000000"/>
          <w:sz w:val="32"/>
          <w:szCs w:val="32"/>
        </w:rPr>
        <w:t xml:space="preserve"> </w:t>
      </w:r>
    </w:p>
    <w:p w:rsidR="00753D5B" w:rsidRDefault="00753D5B" w:rsidP="00753D5B">
      <w:pPr>
        <w:widowControl w:val="0"/>
        <w:autoSpaceDE w:val="0"/>
        <w:autoSpaceDN w:val="0"/>
        <w:adjustRightInd w:val="0"/>
        <w:ind w:left="709"/>
        <w:rPr>
          <w:rFonts w:asciiTheme="minorHAnsi" w:hAnsiTheme="minorHAnsi"/>
          <w:color w:val="000000"/>
          <w:sz w:val="24"/>
          <w:szCs w:val="24"/>
        </w:rPr>
      </w:pPr>
    </w:p>
    <w:p w:rsidR="00A9703F" w:rsidRPr="00A9703F" w:rsidRDefault="00753D5B" w:rsidP="0022766D">
      <w:pPr>
        <w:widowControl w:val="0"/>
        <w:autoSpaceDE w:val="0"/>
        <w:autoSpaceDN w:val="0"/>
        <w:adjustRightInd w:val="0"/>
        <w:spacing w:line="276" w:lineRule="auto"/>
        <w:ind w:left="709" w:right="968"/>
        <w:rPr>
          <w:sz w:val="24"/>
          <w:szCs w:val="24"/>
        </w:rPr>
      </w:pPr>
      <w:proofErr w:type="spellStart"/>
      <w:r>
        <w:rPr>
          <w:rFonts w:asciiTheme="minorHAnsi" w:hAnsiTheme="minorHAnsi"/>
          <w:color w:val="000000"/>
          <w:sz w:val="24"/>
          <w:szCs w:val="24"/>
        </w:rPr>
        <w:t>Andechs</w:t>
      </w:r>
      <w:proofErr w:type="spellEnd"/>
      <w:r>
        <w:rPr>
          <w:rFonts w:asciiTheme="minorHAnsi" w:hAnsiTheme="minorHAnsi"/>
          <w:color w:val="000000"/>
          <w:sz w:val="24"/>
          <w:szCs w:val="24"/>
        </w:rPr>
        <w:t xml:space="preserve"> (</w:t>
      </w:r>
      <w:proofErr w:type="spellStart"/>
      <w:r>
        <w:rPr>
          <w:rFonts w:asciiTheme="minorHAnsi" w:hAnsiTheme="minorHAnsi"/>
          <w:color w:val="000000"/>
          <w:sz w:val="24"/>
          <w:szCs w:val="24"/>
        </w:rPr>
        <w:t>AMMERSEErenade</w:t>
      </w:r>
      <w:proofErr w:type="spellEnd"/>
      <w:r>
        <w:rPr>
          <w:rFonts w:asciiTheme="minorHAnsi" w:hAnsiTheme="minorHAnsi"/>
          <w:color w:val="000000"/>
          <w:sz w:val="24"/>
          <w:szCs w:val="24"/>
        </w:rPr>
        <w:t xml:space="preserve">) – Begeisterte Jubelstürme sind auch in diesem Jahr in </w:t>
      </w:r>
      <w:proofErr w:type="spellStart"/>
      <w:r>
        <w:rPr>
          <w:rFonts w:asciiTheme="minorHAnsi" w:hAnsiTheme="minorHAnsi"/>
          <w:color w:val="000000"/>
          <w:sz w:val="24"/>
          <w:szCs w:val="24"/>
        </w:rPr>
        <w:t>Andechs</w:t>
      </w:r>
      <w:proofErr w:type="spellEnd"/>
      <w:r>
        <w:rPr>
          <w:rFonts w:asciiTheme="minorHAnsi" w:hAnsiTheme="minorHAnsi"/>
          <w:color w:val="000000"/>
          <w:sz w:val="24"/>
          <w:szCs w:val="24"/>
        </w:rPr>
        <w:t xml:space="preserve"> zu erwarten, wenn am 1. September das aus Wien anr</w:t>
      </w:r>
      <w:r w:rsidR="00407EDD">
        <w:rPr>
          <w:rFonts w:asciiTheme="minorHAnsi" w:hAnsiTheme="minorHAnsi"/>
          <w:color w:val="000000"/>
          <w:sz w:val="24"/>
          <w:szCs w:val="24"/>
        </w:rPr>
        <w:t xml:space="preserve">eisende </w:t>
      </w:r>
      <w:proofErr w:type="spellStart"/>
      <w:r w:rsidR="00407EDD">
        <w:rPr>
          <w:rFonts w:asciiTheme="minorHAnsi" w:hAnsiTheme="minorHAnsi"/>
          <w:color w:val="000000"/>
          <w:sz w:val="24"/>
          <w:szCs w:val="24"/>
        </w:rPr>
        <w:t>Janoska</w:t>
      </w:r>
      <w:proofErr w:type="spellEnd"/>
      <w:r w:rsidR="00407EDD">
        <w:rPr>
          <w:rFonts w:asciiTheme="minorHAnsi" w:hAnsiTheme="minorHAnsi"/>
          <w:color w:val="000000"/>
          <w:sz w:val="24"/>
          <w:szCs w:val="24"/>
        </w:rPr>
        <w:t xml:space="preserve">-Ensemble </w:t>
      </w:r>
      <w:r w:rsidR="00A9703F">
        <w:rPr>
          <w:rFonts w:asciiTheme="minorHAnsi" w:hAnsiTheme="minorHAnsi"/>
          <w:color w:val="000000"/>
          <w:sz w:val="24"/>
          <w:szCs w:val="24"/>
        </w:rPr>
        <w:t xml:space="preserve">in den </w:t>
      </w:r>
      <w:proofErr w:type="spellStart"/>
      <w:r w:rsidR="00A9703F">
        <w:rPr>
          <w:rFonts w:asciiTheme="minorHAnsi" w:hAnsiTheme="minorHAnsi"/>
          <w:color w:val="000000"/>
          <w:sz w:val="24"/>
          <w:szCs w:val="24"/>
        </w:rPr>
        <w:t>Florianstadl</w:t>
      </w:r>
      <w:proofErr w:type="spellEnd"/>
      <w:r w:rsidR="00A9703F">
        <w:rPr>
          <w:rFonts w:asciiTheme="minorHAnsi" w:hAnsiTheme="minorHAnsi"/>
          <w:color w:val="000000"/>
          <w:sz w:val="24"/>
          <w:szCs w:val="24"/>
        </w:rPr>
        <w:t xml:space="preserve"> einzieht.</w:t>
      </w:r>
      <w:r w:rsidR="00407EDD">
        <w:rPr>
          <w:rFonts w:asciiTheme="minorHAnsi" w:hAnsiTheme="minorHAnsi"/>
          <w:color w:val="000000"/>
          <w:sz w:val="24"/>
          <w:szCs w:val="24"/>
        </w:rPr>
        <w:t xml:space="preserve"> Das international gefeierte Familienquartett gibt sich beim </w:t>
      </w:r>
      <w:proofErr w:type="spellStart"/>
      <w:r w:rsidR="00407EDD">
        <w:rPr>
          <w:rFonts w:asciiTheme="minorHAnsi" w:hAnsiTheme="minorHAnsi"/>
          <w:color w:val="000000"/>
          <w:sz w:val="24"/>
          <w:szCs w:val="24"/>
        </w:rPr>
        <w:t>Klassikfestival</w:t>
      </w:r>
      <w:proofErr w:type="spellEnd"/>
      <w:r w:rsidR="00407EDD">
        <w:rPr>
          <w:rFonts w:asciiTheme="minorHAnsi" w:hAnsiTheme="minorHAnsi"/>
          <w:color w:val="000000"/>
          <w:sz w:val="24"/>
          <w:szCs w:val="24"/>
        </w:rPr>
        <w:t xml:space="preserve"> </w:t>
      </w:r>
      <w:proofErr w:type="spellStart"/>
      <w:r w:rsidR="00407EDD">
        <w:rPr>
          <w:rFonts w:asciiTheme="minorHAnsi" w:hAnsiTheme="minorHAnsi"/>
          <w:color w:val="000000"/>
          <w:sz w:val="24"/>
          <w:szCs w:val="24"/>
        </w:rPr>
        <w:t>AMMERSEErenade</w:t>
      </w:r>
      <w:proofErr w:type="spellEnd"/>
      <w:r w:rsidR="00407EDD">
        <w:rPr>
          <w:rFonts w:asciiTheme="minorHAnsi" w:hAnsiTheme="minorHAnsi"/>
          <w:color w:val="000000"/>
          <w:sz w:val="24"/>
          <w:szCs w:val="24"/>
        </w:rPr>
        <w:t xml:space="preserve"> zum dritten Mal die Ehre, diesmal in Begleitung von Stargitarrist </w:t>
      </w:r>
      <w:proofErr w:type="spellStart"/>
      <w:r w:rsidR="00407EDD">
        <w:rPr>
          <w:rFonts w:asciiTheme="minorHAnsi" w:hAnsiTheme="minorHAnsi"/>
          <w:color w:val="000000"/>
          <w:sz w:val="24"/>
          <w:szCs w:val="24"/>
        </w:rPr>
        <w:t>Biréli</w:t>
      </w:r>
      <w:proofErr w:type="spellEnd"/>
      <w:r w:rsidR="00407EDD">
        <w:rPr>
          <w:rFonts w:asciiTheme="minorHAnsi" w:hAnsiTheme="minorHAnsi"/>
          <w:color w:val="000000"/>
          <w:sz w:val="24"/>
          <w:szCs w:val="24"/>
        </w:rPr>
        <w:t xml:space="preserve"> </w:t>
      </w:r>
      <w:proofErr w:type="spellStart"/>
      <w:r w:rsidR="00407EDD">
        <w:rPr>
          <w:rFonts w:asciiTheme="minorHAnsi" w:hAnsiTheme="minorHAnsi"/>
          <w:color w:val="000000"/>
          <w:sz w:val="24"/>
          <w:szCs w:val="24"/>
        </w:rPr>
        <w:t>Lagrène</w:t>
      </w:r>
      <w:proofErr w:type="spellEnd"/>
      <w:r w:rsidR="00407EDD">
        <w:rPr>
          <w:rFonts w:asciiTheme="minorHAnsi" w:hAnsiTheme="minorHAnsi"/>
          <w:color w:val="000000"/>
          <w:sz w:val="24"/>
          <w:szCs w:val="24"/>
        </w:rPr>
        <w:t xml:space="preserve"> und dem vierten </w:t>
      </w:r>
      <w:proofErr w:type="spellStart"/>
      <w:r w:rsidR="00407EDD">
        <w:rPr>
          <w:rFonts w:asciiTheme="minorHAnsi" w:hAnsiTheme="minorHAnsi"/>
          <w:color w:val="000000"/>
          <w:sz w:val="24"/>
          <w:szCs w:val="24"/>
        </w:rPr>
        <w:t>Janoska</w:t>
      </w:r>
      <w:proofErr w:type="spellEnd"/>
      <w:r w:rsidR="00407EDD">
        <w:rPr>
          <w:rFonts w:asciiTheme="minorHAnsi" w:hAnsiTheme="minorHAnsi"/>
          <w:color w:val="000000"/>
          <w:sz w:val="24"/>
          <w:szCs w:val="24"/>
        </w:rPr>
        <w:t xml:space="preserve">-Bruder Arpad, als Jazzsänger bekannt unter Luis </w:t>
      </w:r>
      <w:proofErr w:type="spellStart"/>
      <w:r w:rsidR="00407EDD">
        <w:rPr>
          <w:rFonts w:asciiTheme="minorHAnsi" w:hAnsiTheme="minorHAnsi"/>
          <w:color w:val="000000"/>
          <w:sz w:val="24"/>
          <w:szCs w:val="24"/>
        </w:rPr>
        <w:t>Bellano</w:t>
      </w:r>
      <w:proofErr w:type="spellEnd"/>
      <w:r w:rsidR="00407EDD">
        <w:rPr>
          <w:rFonts w:asciiTheme="minorHAnsi" w:hAnsiTheme="minorHAnsi"/>
          <w:color w:val="000000"/>
          <w:sz w:val="24"/>
          <w:szCs w:val="24"/>
        </w:rPr>
        <w:t>. Die musikalische Verbindung des einzigartig</w:t>
      </w:r>
      <w:r w:rsidR="0022766D">
        <w:rPr>
          <w:rFonts w:asciiTheme="minorHAnsi" w:hAnsiTheme="minorHAnsi"/>
          <w:color w:val="000000"/>
          <w:sz w:val="24"/>
          <w:szCs w:val="24"/>
        </w:rPr>
        <w:t xml:space="preserve"> markanten und mitre</w:t>
      </w:r>
      <w:r w:rsidR="0022766D">
        <w:rPr>
          <w:rFonts w:asciiTheme="minorHAnsi" w:hAnsiTheme="minorHAnsi"/>
          <w:color w:val="000000"/>
          <w:sz w:val="24"/>
          <w:szCs w:val="24"/>
        </w:rPr>
        <w:t>i</w:t>
      </w:r>
      <w:r w:rsidR="0022766D">
        <w:rPr>
          <w:rFonts w:asciiTheme="minorHAnsi" w:hAnsiTheme="minorHAnsi"/>
          <w:color w:val="000000"/>
          <w:sz w:val="24"/>
          <w:szCs w:val="24"/>
        </w:rPr>
        <w:t xml:space="preserve">ßenden </w:t>
      </w:r>
      <w:proofErr w:type="spellStart"/>
      <w:r w:rsidR="00407EDD">
        <w:rPr>
          <w:rFonts w:asciiTheme="minorHAnsi" w:hAnsiTheme="minorHAnsi"/>
          <w:color w:val="000000"/>
          <w:sz w:val="24"/>
          <w:szCs w:val="24"/>
        </w:rPr>
        <w:t>Janoska</w:t>
      </w:r>
      <w:proofErr w:type="spellEnd"/>
      <w:r w:rsidR="00407EDD">
        <w:rPr>
          <w:rFonts w:asciiTheme="minorHAnsi" w:hAnsiTheme="minorHAnsi"/>
          <w:color w:val="000000"/>
          <w:sz w:val="24"/>
          <w:szCs w:val="24"/>
        </w:rPr>
        <w:t>-Styles</w:t>
      </w:r>
      <w:r w:rsidR="0022766D">
        <w:rPr>
          <w:rFonts w:asciiTheme="minorHAnsi" w:hAnsiTheme="minorHAnsi"/>
          <w:color w:val="000000"/>
          <w:sz w:val="24"/>
          <w:szCs w:val="24"/>
        </w:rPr>
        <w:t xml:space="preserve"> </w:t>
      </w:r>
      <w:r w:rsidR="00407EDD">
        <w:rPr>
          <w:rFonts w:asciiTheme="minorHAnsi" w:hAnsiTheme="minorHAnsi"/>
          <w:color w:val="000000"/>
          <w:sz w:val="24"/>
          <w:szCs w:val="24"/>
        </w:rPr>
        <w:t xml:space="preserve">mit </w:t>
      </w:r>
      <w:r w:rsidR="0057394E">
        <w:rPr>
          <w:rFonts w:asciiTheme="minorHAnsi" w:hAnsiTheme="minorHAnsi"/>
          <w:color w:val="000000"/>
          <w:sz w:val="24"/>
          <w:szCs w:val="24"/>
        </w:rPr>
        <w:t xml:space="preserve">dem Sinti </w:t>
      </w:r>
      <w:proofErr w:type="spellStart"/>
      <w:r w:rsidR="00407EDD">
        <w:rPr>
          <w:rFonts w:asciiTheme="minorHAnsi" w:hAnsiTheme="minorHAnsi"/>
          <w:color w:val="000000"/>
          <w:sz w:val="24"/>
          <w:szCs w:val="24"/>
        </w:rPr>
        <w:t>Biréli</w:t>
      </w:r>
      <w:proofErr w:type="spellEnd"/>
      <w:r w:rsidR="00407EDD">
        <w:rPr>
          <w:rFonts w:asciiTheme="minorHAnsi" w:hAnsiTheme="minorHAnsi"/>
          <w:color w:val="000000"/>
          <w:sz w:val="24"/>
          <w:szCs w:val="24"/>
        </w:rPr>
        <w:t xml:space="preserve"> </w:t>
      </w:r>
      <w:proofErr w:type="spellStart"/>
      <w:r w:rsidR="00407EDD">
        <w:rPr>
          <w:rFonts w:asciiTheme="minorHAnsi" w:hAnsiTheme="minorHAnsi"/>
          <w:color w:val="000000"/>
          <w:sz w:val="24"/>
          <w:szCs w:val="24"/>
        </w:rPr>
        <w:t>Lagrène</w:t>
      </w:r>
      <w:proofErr w:type="spellEnd"/>
      <w:r w:rsidR="00407EDD">
        <w:rPr>
          <w:rFonts w:asciiTheme="minorHAnsi" w:hAnsiTheme="minorHAnsi"/>
          <w:color w:val="000000"/>
          <w:sz w:val="24"/>
          <w:szCs w:val="24"/>
        </w:rPr>
        <w:t xml:space="preserve"> lässt </w:t>
      </w:r>
      <w:proofErr w:type="spellStart"/>
      <w:r w:rsidR="00407EDD">
        <w:rPr>
          <w:rFonts w:asciiTheme="minorHAnsi" w:hAnsiTheme="minorHAnsi"/>
          <w:color w:val="000000"/>
          <w:sz w:val="24"/>
          <w:szCs w:val="24"/>
        </w:rPr>
        <w:t>Großes</w:t>
      </w:r>
      <w:proofErr w:type="spellEnd"/>
      <w:r w:rsidR="00407EDD">
        <w:rPr>
          <w:rFonts w:asciiTheme="minorHAnsi" w:hAnsiTheme="minorHAnsi"/>
          <w:color w:val="000000"/>
          <w:sz w:val="24"/>
          <w:szCs w:val="24"/>
        </w:rPr>
        <w:t xml:space="preserve"> erwarten.</w:t>
      </w:r>
      <w:r w:rsidR="00A9703F">
        <w:rPr>
          <w:rFonts w:asciiTheme="minorHAnsi" w:hAnsiTheme="minorHAnsi"/>
          <w:color w:val="000000"/>
          <w:sz w:val="24"/>
          <w:szCs w:val="24"/>
        </w:rPr>
        <w:t xml:space="preserve"> </w:t>
      </w:r>
      <w:proofErr w:type="spellStart"/>
      <w:r w:rsidR="00A9703F">
        <w:rPr>
          <w:rFonts w:asciiTheme="minorHAnsi" w:hAnsiTheme="minorHAnsi"/>
          <w:color w:val="000000"/>
          <w:sz w:val="24"/>
          <w:szCs w:val="24"/>
        </w:rPr>
        <w:t>Biréli</w:t>
      </w:r>
      <w:proofErr w:type="spellEnd"/>
      <w:r w:rsidR="00A9703F">
        <w:rPr>
          <w:rFonts w:asciiTheme="minorHAnsi" w:hAnsiTheme="minorHAnsi"/>
          <w:color w:val="000000"/>
          <w:sz w:val="24"/>
          <w:szCs w:val="24"/>
        </w:rPr>
        <w:t xml:space="preserve"> gilt als e</w:t>
      </w:r>
      <w:r w:rsidR="00A9703F">
        <w:rPr>
          <w:rFonts w:asciiTheme="minorHAnsi" w:hAnsiTheme="minorHAnsi"/>
          <w:color w:val="000000"/>
          <w:sz w:val="24"/>
          <w:szCs w:val="24"/>
        </w:rPr>
        <w:t>i</w:t>
      </w:r>
      <w:r w:rsidR="00A9703F">
        <w:rPr>
          <w:rFonts w:asciiTheme="minorHAnsi" w:hAnsiTheme="minorHAnsi"/>
          <w:color w:val="000000"/>
          <w:sz w:val="24"/>
          <w:szCs w:val="24"/>
        </w:rPr>
        <w:t xml:space="preserve">ner der besten und vielseitigsten Jazzgitarristen weltweit. Als Wunderkind und </w:t>
      </w:r>
      <w:proofErr w:type="spellStart"/>
      <w:r w:rsidR="00A9703F">
        <w:rPr>
          <w:rFonts w:asciiTheme="minorHAnsi" w:hAnsiTheme="minorHAnsi"/>
          <w:color w:val="000000"/>
          <w:sz w:val="24"/>
          <w:szCs w:val="24"/>
        </w:rPr>
        <w:t>Django</w:t>
      </w:r>
      <w:proofErr w:type="spellEnd"/>
      <w:r w:rsidR="00A9703F">
        <w:rPr>
          <w:rFonts w:asciiTheme="minorHAnsi" w:hAnsiTheme="minorHAnsi"/>
          <w:color w:val="000000"/>
          <w:sz w:val="24"/>
          <w:szCs w:val="24"/>
        </w:rPr>
        <w:t xml:space="preserve">-Reinkarnation gefeiert, erobert </w:t>
      </w:r>
      <w:proofErr w:type="spellStart"/>
      <w:r w:rsidR="00A9703F">
        <w:rPr>
          <w:rFonts w:asciiTheme="minorHAnsi" w:hAnsiTheme="minorHAnsi"/>
          <w:color w:val="000000"/>
          <w:sz w:val="24"/>
          <w:szCs w:val="24"/>
        </w:rPr>
        <w:t>Biréli</w:t>
      </w:r>
      <w:proofErr w:type="spellEnd"/>
      <w:r w:rsidR="00A9703F">
        <w:rPr>
          <w:rFonts w:asciiTheme="minorHAnsi" w:hAnsiTheme="minorHAnsi"/>
          <w:color w:val="000000"/>
          <w:sz w:val="24"/>
          <w:szCs w:val="24"/>
        </w:rPr>
        <w:t xml:space="preserve"> </w:t>
      </w:r>
      <w:proofErr w:type="spellStart"/>
      <w:r w:rsidR="00A9703F">
        <w:rPr>
          <w:rFonts w:asciiTheme="minorHAnsi" w:hAnsiTheme="minorHAnsi"/>
          <w:color w:val="000000"/>
          <w:sz w:val="24"/>
          <w:szCs w:val="24"/>
        </w:rPr>
        <w:t>Lagrène</w:t>
      </w:r>
      <w:proofErr w:type="spellEnd"/>
      <w:r w:rsidR="00A9703F">
        <w:rPr>
          <w:rFonts w:asciiTheme="minorHAnsi" w:hAnsiTheme="minorHAnsi"/>
          <w:color w:val="000000"/>
          <w:sz w:val="24"/>
          <w:szCs w:val="24"/>
        </w:rPr>
        <w:t xml:space="preserve"> mit seinem unglaublichen Spieltempo und seinen phänomenalen Improvisationen die </w:t>
      </w:r>
      <w:proofErr w:type="spellStart"/>
      <w:r w:rsidR="00A9703F">
        <w:rPr>
          <w:rFonts w:asciiTheme="minorHAnsi" w:hAnsiTheme="minorHAnsi"/>
          <w:color w:val="000000"/>
          <w:sz w:val="24"/>
          <w:szCs w:val="24"/>
        </w:rPr>
        <w:t>Jazzwelt</w:t>
      </w:r>
      <w:proofErr w:type="spellEnd"/>
      <w:r w:rsidR="00A9703F">
        <w:rPr>
          <w:rFonts w:asciiTheme="minorHAnsi" w:hAnsiTheme="minorHAnsi"/>
          <w:color w:val="000000"/>
          <w:sz w:val="24"/>
          <w:szCs w:val="24"/>
        </w:rPr>
        <w:t xml:space="preserve"> im Sturm.</w:t>
      </w:r>
    </w:p>
    <w:p w:rsidR="00407EDD" w:rsidRDefault="00407ED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FD7194" w:rsidRDefault="00FD7194" w:rsidP="0022766D">
      <w:pPr>
        <w:widowControl w:val="0"/>
        <w:autoSpaceDE w:val="0"/>
        <w:autoSpaceDN w:val="0"/>
        <w:adjustRightInd w:val="0"/>
        <w:spacing w:line="276" w:lineRule="auto"/>
        <w:ind w:left="709" w:right="968"/>
        <w:rPr>
          <w:rFonts w:asciiTheme="minorHAnsi" w:hAnsiTheme="minorHAnsi" w:cs="Times"/>
          <w:sz w:val="24"/>
        </w:rPr>
      </w:pPr>
      <w:r w:rsidRPr="00FD7194">
        <w:rPr>
          <w:rFonts w:asciiTheme="minorHAnsi" w:hAnsiTheme="minorHAnsi" w:cs="Times"/>
          <w:color w:val="000000"/>
          <w:sz w:val="24"/>
        </w:rPr>
        <w:t xml:space="preserve">Nach den </w:t>
      </w:r>
      <w:r w:rsidRPr="00FD7194">
        <w:rPr>
          <w:rFonts w:asciiTheme="minorHAnsi" w:hAnsiTheme="minorHAnsi" w:cs="Times"/>
          <w:i/>
          <w:color w:val="000000"/>
          <w:sz w:val="24"/>
        </w:rPr>
        <w:t>Imperial Sounds</w:t>
      </w:r>
      <w:r w:rsidRPr="00FD7194">
        <w:rPr>
          <w:rFonts w:asciiTheme="minorHAnsi" w:hAnsiTheme="minorHAnsi" w:cs="Times"/>
          <w:color w:val="000000"/>
          <w:sz w:val="24"/>
        </w:rPr>
        <w:t xml:space="preserve"> 2015 und </w:t>
      </w:r>
      <w:proofErr w:type="spellStart"/>
      <w:r w:rsidRPr="00FD7194">
        <w:rPr>
          <w:rFonts w:asciiTheme="minorHAnsi" w:hAnsiTheme="minorHAnsi" w:cs="Times"/>
          <w:i/>
          <w:color w:val="000000"/>
          <w:sz w:val="24"/>
        </w:rPr>
        <w:t>Russian</w:t>
      </w:r>
      <w:proofErr w:type="spellEnd"/>
      <w:r w:rsidRPr="00FD7194">
        <w:rPr>
          <w:rFonts w:asciiTheme="minorHAnsi" w:hAnsiTheme="minorHAnsi" w:cs="Times"/>
          <w:i/>
          <w:color w:val="000000"/>
          <w:sz w:val="24"/>
        </w:rPr>
        <w:t xml:space="preserve"> Passion</w:t>
      </w:r>
      <w:r w:rsidRPr="00FD7194">
        <w:rPr>
          <w:rFonts w:asciiTheme="minorHAnsi" w:hAnsiTheme="minorHAnsi" w:cs="Times"/>
          <w:color w:val="000000"/>
          <w:sz w:val="24"/>
        </w:rPr>
        <w:t xml:space="preserve"> 2016 steht diesmal </w:t>
      </w:r>
      <w:r w:rsidRPr="00FD7194">
        <w:rPr>
          <w:rFonts w:asciiTheme="minorHAnsi" w:hAnsiTheme="minorHAnsi" w:cs="Times"/>
          <w:i/>
          <w:color w:val="000000"/>
          <w:sz w:val="24"/>
        </w:rPr>
        <w:t>Blue Note</w:t>
      </w:r>
      <w:r w:rsidRPr="00FD7194">
        <w:rPr>
          <w:rFonts w:asciiTheme="minorHAnsi" w:hAnsiTheme="minorHAnsi" w:cs="Times"/>
          <w:color w:val="000000"/>
          <w:sz w:val="24"/>
        </w:rPr>
        <w:t xml:space="preserve"> auf dem spritzigen </w:t>
      </w:r>
      <w:proofErr w:type="spellStart"/>
      <w:r w:rsidRPr="00FD7194">
        <w:rPr>
          <w:rFonts w:asciiTheme="minorHAnsi" w:hAnsiTheme="minorHAnsi" w:cs="Times"/>
          <w:color w:val="000000"/>
          <w:sz w:val="24"/>
        </w:rPr>
        <w:t>Crossover</w:t>
      </w:r>
      <w:proofErr w:type="spellEnd"/>
      <w:r w:rsidRPr="00FD7194">
        <w:rPr>
          <w:rFonts w:asciiTheme="minorHAnsi" w:hAnsiTheme="minorHAnsi" w:cs="Times"/>
          <w:color w:val="000000"/>
          <w:sz w:val="24"/>
        </w:rPr>
        <w:t xml:space="preserve">-Programm </w:t>
      </w:r>
      <w:r w:rsidR="0022766D">
        <w:rPr>
          <w:rFonts w:asciiTheme="minorHAnsi" w:hAnsiTheme="minorHAnsi" w:cs="Times"/>
          <w:color w:val="000000"/>
          <w:sz w:val="24"/>
        </w:rPr>
        <w:t xml:space="preserve">der </w:t>
      </w:r>
      <w:r>
        <w:rPr>
          <w:rFonts w:asciiTheme="minorHAnsi" w:hAnsiTheme="minorHAnsi" w:cs="Times"/>
          <w:color w:val="000000"/>
          <w:sz w:val="24"/>
        </w:rPr>
        <w:t>temperamentvollen Musiker, die ihre</w:t>
      </w:r>
      <w:r w:rsidRPr="00FD7194">
        <w:rPr>
          <w:rFonts w:asciiTheme="minorHAnsi" w:hAnsiTheme="minorHAnsi" w:cs="Times"/>
          <w:color w:val="000000"/>
          <w:sz w:val="24"/>
        </w:rPr>
        <w:t xml:space="preserve"> Fans am Ammersee diesmal </w:t>
      </w:r>
      <w:r w:rsidRPr="00FD7194">
        <w:rPr>
          <w:rFonts w:asciiTheme="minorHAnsi" w:hAnsiTheme="minorHAnsi" w:cs="Times"/>
          <w:sz w:val="24"/>
        </w:rPr>
        <w:t xml:space="preserve">auf eine Reise in das Amerika und Frankreich des </w:t>
      </w:r>
      <w:proofErr w:type="spellStart"/>
      <w:r w:rsidRPr="00FD7194">
        <w:rPr>
          <w:rFonts w:asciiTheme="minorHAnsi" w:hAnsiTheme="minorHAnsi" w:cs="Times"/>
          <w:sz w:val="24"/>
        </w:rPr>
        <w:t>fru</w:t>
      </w:r>
      <w:r w:rsidRPr="00FD7194">
        <w:rPr>
          <w:rFonts w:asciiTheme="minorHAnsi" w:hAnsiTheme="minorHAnsi" w:cs="Calibri"/>
          <w:sz w:val="24"/>
        </w:rPr>
        <w:t>̈</w:t>
      </w:r>
      <w:r>
        <w:rPr>
          <w:rFonts w:asciiTheme="minorHAnsi" w:hAnsiTheme="minorHAnsi" w:cs="Times"/>
          <w:sz w:val="24"/>
        </w:rPr>
        <w:t>hen</w:t>
      </w:r>
      <w:proofErr w:type="spellEnd"/>
      <w:r>
        <w:rPr>
          <w:rFonts w:asciiTheme="minorHAnsi" w:hAnsiTheme="minorHAnsi" w:cs="Times"/>
          <w:sz w:val="24"/>
        </w:rPr>
        <w:t xml:space="preserve"> 20. Jahrhu</w:t>
      </w:r>
      <w:r>
        <w:rPr>
          <w:rFonts w:asciiTheme="minorHAnsi" w:hAnsiTheme="minorHAnsi" w:cs="Times"/>
          <w:sz w:val="24"/>
        </w:rPr>
        <w:t>n</w:t>
      </w:r>
      <w:r>
        <w:rPr>
          <w:rFonts w:asciiTheme="minorHAnsi" w:hAnsiTheme="minorHAnsi" w:cs="Times"/>
          <w:sz w:val="24"/>
        </w:rPr>
        <w:t>derts entführen</w:t>
      </w:r>
      <w:r w:rsidRPr="00FD7194">
        <w:rPr>
          <w:rFonts w:asciiTheme="minorHAnsi" w:hAnsiTheme="minorHAnsi" w:cs="Times"/>
          <w:sz w:val="24"/>
        </w:rPr>
        <w:t xml:space="preserve">. Die </w:t>
      </w:r>
      <w:proofErr w:type="spellStart"/>
      <w:r w:rsidRPr="00FD7194">
        <w:rPr>
          <w:rFonts w:asciiTheme="minorHAnsi" w:hAnsiTheme="minorHAnsi" w:cs="Times"/>
          <w:sz w:val="24"/>
        </w:rPr>
        <w:t>Janoskas</w:t>
      </w:r>
      <w:proofErr w:type="spellEnd"/>
      <w:r w:rsidRPr="00FD7194">
        <w:rPr>
          <w:rFonts w:asciiTheme="minorHAnsi" w:hAnsiTheme="minorHAnsi" w:cs="Times"/>
          <w:sz w:val="24"/>
        </w:rPr>
        <w:t xml:space="preserve"> ziehen Ihren unverwechselbaren, musikalischen Bogen von französischer und amerikanischer Klassik und Jazz-Größen wie Georg Gershwin, Cole Po</w:t>
      </w:r>
      <w:r w:rsidRPr="00FD7194">
        <w:rPr>
          <w:rFonts w:asciiTheme="minorHAnsi" w:hAnsiTheme="minorHAnsi" w:cs="Times"/>
          <w:sz w:val="24"/>
        </w:rPr>
        <w:t>r</w:t>
      </w:r>
      <w:r w:rsidRPr="00FD7194">
        <w:rPr>
          <w:rFonts w:asciiTheme="minorHAnsi" w:hAnsiTheme="minorHAnsi" w:cs="Times"/>
          <w:sz w:val="24"/>
        </w:rPr>
        <w:t xml:space="preserve">ter, Michel Camilo, Dave Brubeck, </w:t>
      </w:r>
      <w:proofErr w:type="spellStart"/>
      <w:r w:rsidRPr="00FD7194">
        <w:rPr>
          <w:rFonts w:asciiTheme="minorHAnsi" w:hAnsiTheme="minorHAnsi" w:cs="Times"/>
          <w:sz w:val="24"/>
        </w:rPr>
        <w:t>Django</w:t>
      </w:r>
      <w:proofErr w:type="spellEnd"/>
      <w:r w:rsidRPr="00FD7194">
        <w:rPr>
          <w:rFonts w:asciiTheme="minorHAnsi" w:hAnsiTheme="minorHAnsi" w:cs="Times"/>
          <w:sz w:val="24"/>
        </w:rPr>
        <w:t xml:space="preserve"> Reinhardt und Edith Piaf und verbinden diese mit Ihrem ureigenen, unverwechselbaren </w:t>
      </w:r>
      <w:proofErr w:type="spellStart"/>
      <w:r w:rsidRPr="00FD7194">
        <w:rPr>
          <w:rFonts w:asciiTheme="minorHAnsi" w:hAnsiTheme="minorHAnsi" w:cs="Times"/>
          <w:i/>
          <w:sz w:val="24"/>
        </w:rPr>
        <w:t>Janoska</w:t>
      </w:r>
      <w:proofErr w:type="spellEnd"/>
      <w:r w:rsidRPr="00FD7194">
        <w:rPr>
          <w:rFonts w:asciiTheme="minorHAnsi" w:hAnsiTheme="minorHAnsi" w:cs="Times"/>
          <w:i/>
          <w:sz w:val="24"/>
        </w:rPr>
        <w:t>-Style</w:t>
      </w:r>
      <w:r w:rsidRPr="00FD7194">
        <w:rPr>
          <w:rFonts w:asciiTheme="minorHAnsi" w:hAnsiTheme="minorHAnsi" w:cs="Times"/>
          <w:sz w:val="24"/>
        </w:rPr>
        <w:t xml:space="preserve">. </w:t>
      </w:r>
      <w:r w:rsidR="0057394E" w:rsidRPr="00753D5B">
        <w:rPr>
          <w:rFonts w:asciiTheme="minorHAnsi" w:hAnsiTheme="minorHAnsi"/>
          <w:color w:val="000000"/>
          <w:sz w:val="24"/>
          <w:szCs w:val="24"/>
        </w:rPr>
        <w:t>Was die vier</w:t>
      </w:r>
      <w:r w:rsidR="0057394E">
        <w:rPr>
          <w:rFonts w:asciiTheme="minorHAnsi" w:hAnsiTheme="minorHAnsi"/>
          <w:color w:val="000000"/>
          <w:sz w:val="24"/>
          <w:szCs w:val="24"/>
        </w:rPr>
        <w:t xml:space="preserve"> </w:t>
      </w:r>
      <w:r w:rsidR="0057394E" w:rsidRPr="00753D5B">
        <w:rPr>
          <w:rFonts w:asciiTheme="minorHAnsi" w:hAnsiTheme="minorHAnsi"/>
          <w:color w:val="000000"/>
          <w:sz w:val="24"/>
          <w:szCs w:val="24"/>
        </w:rPr>
        <w:t>First-Class-Musiker aus ihren Instrumenten an farbsattem Klang herausholen, das</w:t>
      </w:r>
      <w:r w:rsidR="0057394E">
        <w:rPr>
          <w:rFonts w:asciiTheme="minorHAnsi" w:hAnsiTheme="minorHAnsi"/>
          <w:color w:val="000000"/>
          <w:sz w:val="24"/>
          <w:szCs w:val="24"/>
        </w:rPr>
        <w:t xml:space="preserve"> </w:t>
      </w:r>
      <w:r w:rsidR="0057394E" w:rsidRPr="00753D5B">
        <w:rPr>
          <w:rFonts w:asciiTheme="minorHAnsi" w:hAnsiTheme="minorHAnsi"/>
          <w:color w:val="000000"/>
          <w:sz w:val="24"/>
          <w:szCs w:val="24"/>
        </w:rPr>
        <w:t>simuliert locker die doppe</w:t>
      </w:r>
      <w:r w:rsidR="0057394E" w:rsidRPr="00753D5B">
        <w:rPr>
          <w:rFonts w:asciiTheme="minorHAnsi" w:hAnsiTheme="minorHAnsi"/>
          <w:color w:val="000000"/>
          <w:sz w:val="24"/>
          <w:szCs w:val="24"/>
        </w:rPr>
        <w:t>l</w:t>
      </w:r>
      <w:r w:rsidR="0057394E" w:rsidRPr="00753D5B">
        <w:rPr>
          <w:rFonts w:asciiTheme="minorHAnsi" w:hAnsiTheme="minorHAnsi"/>
          <w:color w:val="000000"/>
          <w:sz w:val="24"/>
          <w:szCs w:val="24"/>
        </w:rPr>
        <w:t>te Besetzung.</w:t>
      </w:r>
      <w:r w:rsidR="0057394E">
        <w:rPr>
          <w:rFonts w:asciiTheme="minorHAnsi" w:hAnsiTheme="minorHAnsi"/>
          <w:color w:val="000000"/>
          <w:sz w:val="24"/>
          <w:szCs w:val="24"/>
        </w:rPr>
        <w:t xml:space="preserve"> </w:t>
      </w:r>
      <w:r w:rsidRPr="00FD7194">
        <w:rPr>
          <w:rFonts w:asciiTheme="minorHAnsi" w:hAnsiTheme="minorHAnsi" w:cs="Times"/>
          <w:sz w:val="24"/>
        </w:rPr>
        <w:t xml:space="preserve">Das gesamte Programm ist </w:t>
      </w:r>
      <w:r>
        <w:rPr>
          <w:rFonts w:asciiTheme="minorHAnsi" w:hAnsiTheme="minorHAnsi" w:cs="Times"/>
          <w:sz w:val="24"/>
        </w:rPr>
        <w:t xml:space="preserve">auch diesmal wieder </w:t>
      </w:r>
      <w:r w:rsidRPr="00FD7194">
        <w:rPr>
          <w:rFonts w:asciiTheme="minorHAnsi" w:hAnsiTheme="minorHAnsi" w:cs="Times"/>
          <w:sz w:val="24"/>
        </w:rPr>
        <w:t xml:space="preserve">von </w:t>
      </w:r>
      <w:proofErr w:type="spellStart"/>
      <w:r w:rsidRPr="00FD7194">
        <w:rPr>
          <w:rFonts w:asciiTheme="minorHAnsi" w:hAnsiTheme="minorHAnsi" w:cs="Times"/>
          <w:color w:val="333333"/>
          <w:sz w:val="24"/>
        </w:rPr>
        <w:t>František</w:t>
      </w:r>
      <w:proofErr w:type="spellEnd"/>
      <w:r w:rsidRPr="00FD7194">
        <w:rPr>
          <w:rFonts w:asciiTheme="minorHAnsi" w:hAnsiTheme="minorHAnsi" w:cs="Times"/>
          <w:sz w:val="24"/>
        </w:rPr>
        <w:t xml:space="preserve"> </w:t>
      </w:r>
      <w:proofErr w:type="spellStart"/>
      <w:r w:rsidRPr="00FD7194">
        <w:rPr>
          <w:rFonts w:asciiTheme="minorHAnsi" w:hAnsiTheme="minorHAnsi" w:cs="Times"/>
          <w:sz w:val="24"/>
        </w:rPr>
        <w:t>Janoska</w:t>
      </w:r>
      <w:proofErr w:type="spellEnd"/>
      <w:r w:rsidRPr="00FD7194">
        <w:rPr>
          <w:rFonts w:asciiTheme="minorHAnsi" w:hAnsiTheme="minorHAnsi" w:cs="Times"/>
          <w:sz w:val="24"/>
        </w:rPr>
        <w:t xml:space="preserve"> a</w:t>
      </w:r>
      <w:r w:rsidRPr="00FD7194">
        <w:rPr>
          <w:rFonts w:asciiTheme="minorHAnsi" w:hAnsiTheme="minorHAnsi" w:cs="Times"/>
          <w:sz w:val="24"/>
        </w:rPr>
        <w:t>r</w:t>
      </w:r>
      <w:r w:rsidRPr="00FD7194">
        <w:rPr>
          <w:rFonts w:asciiTheme="minorHAnsi" w:hAnsiTheme="minorHAnsi" w:cs="Times"/>
          <w:sz w:val="24"/>
        </w:rPr>
        <w:t>rangiert.</w:t>
      </w:r>
    </w:p>
    <w:p w:rsidR="00FD7194" w:rsidRPr="00FD7194" w:rsidRDefault="00FD7194" w:rsidP="0022766D">
      <w:pPr>
        <w:spacing w:line="276" w:lineRule="auto"/>
        <w:ind w:left="709" w:right="827"/>
        <w:rPr>
          <w:rFonts w:asciiTheme="minorHAnsi" w:hAnsiTheme="minorHAnsi"/>
        </w:rPr>
      </w:pPr>
    </w:p>
    <w:p w:rsidR="0022766D" w:rsidRDefault="0022766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22766D" w:rsidRDefault="0022766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22766D" w:rsidRDefault="0022766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753D5B" w:rsidRPr="00753D5B" w:rsidRDefault="00753D5B" w:rsidP="0022766D">
      <w:pPr>
        <w:widowControl w:val="0"/>
        <w:autoSpaceDE w:val="0"/>
        <w:autoSpaceDN w:val="0"/>
        <w:adjustRightInd w:val="0"/>
        <w:spacing w:line="276" w:lineRule="auto"/>
        <w:ind w:left="709" w:right="968"/>
        <w:rPr>
          <w:rFonts w:asciiTheme="minorHAnsi" w:hAnsiTheme="minorHAnsi"/>
          <w:color w:val="000000"/>
          <w:sz w:val="24"/>
          <w:szCs w:val="24"/>
        </w:rPr>
      </w:pPr>
      <w:r w:rsidRPr="00753D5B">
        <w:rPr>
          <w:rFonts w:asciiTheme="minorHAnsi" w:hAnsiTheme="minorHAnsi"/>
          <w:color w:val="000000"/>
          <w:sz w:val="24"/>
          <w:szCs w:val="24"/>
        </w:rPr>
        <w:t xml:space="preserve">Das Konzert des </w:t>
      </w:r>
      <w:proofErr w:type="spellStart"/>
      <w:r w:rsidRPr="00753D5B">
        <w:rPr>
          <w:rFonts w:asciiTheme="minorHAnsi" w:hAnsiTheme="minorHAnsi"/>
          <w:color w:val="000000"/>
          <w:sz w:val="24"/>
          <w:szCs w:val="24"/>
        </w:rPr>
        <w:t>Janoska</w:t>
      </w:r>
      <w:proofErr w:type="spellEnd"/>
      <w:r w:rsidRPr="00753D5B">
        <w:rPr>
          <w:rFonts w:asciiTheme="minorHAnsi" w:hAnsiTheme="minorHAnsi"/>
          <w:color w:val="000000"/>
          <w:sz w:val="24"/>
          <w:szCs w:val="24"/>
        </w:rPr>
        <w:t xml:space="preserve"> Ensembles im</w:t>
      </w:r>
      <w:r w:rsidR="00FD7194">
        <w:rPr>
          <w:rFonts w:asciiTheme="minorHAnsi" w:hAnsiTheme="minorHAnsi"/>
          <w:color w:val="000000"/>
          <w:sz w:val="24"/>
          <w:szCs w:val="24"/>
        </w:rPr>
        <w:t xml:space="preserve"> </w:t>
      </w:r>
      <w:proofErr w:type="spellStart"/>
      <w:r w:rsidRPr="00753D5B">
        <w:rPr>
          <w:rFonts w:asciiTheme="minorHAnsi" w:hAnsiTheme="minorHAnsi"/>
          <w:color w:val="000000"/>
          <w:sz w:val="24"/>
          <w:szCs w:val="24"/>
        </w:rPr>
        <w:t>beru</w:t>
      </w:r>
      <w:r w:rsidRPr="00753D5B">
        <w:rPr>
          <w:rFonts w:asciiTheme="minorHAnsi" w:eastAsia="Calibri" w:hAnsiTheme="minorHAnsi" w:cs="Calibri"/>
          <w:color w:val="000000"/>
          <w:sz w:val="24"/>
          <w:szCs w:val="24"/>
        </w:rPr>
        <w:t>̈</w:t>
      </w:r>
      <w:r w:rsidRPr="00753D5B">
        <w:rPr>
          <w:rFonts w:asciiTheme="minorHAnsi" w:hAnsiTheme="minorHAnsi"/>
          <w:color w:val="000000"/>
          <w:sz w:val="24"/>
          <w:szCs w:val="24"/>
        </w:rPr>
        <w:t>hmten</w:t>
      </w:r>
      <w:proofErr w:type="spellEnd"/>
      <w:r w:rsidRPr="00753D5B">
        <w:rPr>
          <w:rFonts w:asciiTheme="minorHAnsi" w:hAnsiTheme="minorHAnsi"/>
          <w:color w:val="000000"/>
          <w:sz w:val="24"/>
          <w:szCs w:val="24"/>
        </w:rPr>
        <w:t xml:space="preserve"> Kloster </w:t>
      </w:r>
      <w:proofErr w:type="spellStart"/>
      <w:r w:rsidRPr="00753D5B">
        <w:rPr>
          <w:rFonts w:asciiTheme="minorHAnsi" w:hAnsiTheme="minorHAnsi"/>
          <w:color w:val="000000"/>
          <w:sz w:val="24"/>
          <w:szCs w:val="24"/>
        </w:rPr>
        <w:t>Andechs</w:t>
      </w:r>
      <w:proofErr w:type="spellEnd"/>
      <w:r w:rsidRPr="00753D5B">
        <w:rPr>
          <w:rFonts w:asciiTheme="minorHAnsi" w:hAnsiTheme="minorHAnsi"/>
          <w:color w:val="000000"/>
          <w:sz w:val="24"/>
          <w:szCs w:val="24"/>
        </w:rPr>
        <w:t xml:space="preserve"> ist einer der Höh</w:t>
      </w:r>
      <w:r w:rsidRPr="00753D5B">
        <w:rPr>
          <w:rFonts w:asciiTheme="minorHAnsi" w:hAnsiTheme="minorHAnsi"/>
          <w:color w:val="000000"/>
          <w:sz w:val="24"/>
          <w:szCs w:val="24"/>
        </w:rPr>
        <w:t>e</w:t>
      </w:r>
      <w:r w:rsidRPr="00753D5B">
        <w:rPr>
          <w:rFonts w:asciiTheme="minorHAnsi" w:hAnsiTheme="minorHAnsi"/>
          <w:color w:val="000000"/>
          <w:sz w:val="24"/>
          <w:szCs w:val="24"/>
        </w:rPr>
        <w:t>pun</w:t>
      </w:r>
      <w:r w:rsidR="00FD7194">
        <w:rPr>
          <w:rFonts w:asciiTheme="minorHAnsi" w:hAnsiTheme="minorHAnsi"/>
          <w:color w:val="000000"/>
          <w:sz w:val="24"/>
          <w:szCs w:val="24"/>
        </w:rPr>
        <w:t xml:space="preserve">kte der Festivalwoche der 4. </w:t>
      </w:r>
      <w:proofErr w:type="spellStart"/>
      <w:r w:rsidR="00FD7194">
        <w:rPr>
          <w:rFonts w:asciiTheme="minorHAnsi" w:hAnsiTheme="minorHAnsi"/>
          <w:color w:val="000000"/>
          <w:sz w:val="24"/>
          <w:szCs w:val="24"/>
        </w:rPr>
        <w:t>AMMERSEErenade</w:t>
      </w:r>
      <w:proofErr w:type="spellEnd"/>
      <w:r w:rsidR="00FD7194">
        <w:rPr>
          <w:rFonts w:asciiTheme="minorHAnsi" w:hAnsiTheme="minorHAnsi"/>
          <w:color w:val="000000"/>
          <w:sz w:val="24"/>
          <w:szCs w:val="24"/>
        </w:rPr>
        <w:t xml:space="preserve">. </w:t>
      </w:r>
      <w:r w:rsidRPr="00753D5B">
        <w:rPr>
          <w:rFonts w:asciiTheme="minorHAnsi" w:hAnsiTheme="minorHAnsi"/>
          <w:color w:val="000000"/>
          <w:sz w:val="24"/>
          <w:szCs w:val="24"/>
        </w:rPr>
        <w:t xml:space="preserve">Sein </w:t>
      </w:r>
      <w:proofErr w:type="spellStart"/>
      <w:r w:rsidRPr="00753D5B">
        <w:rPr>
          <w:rFonts w:asciiTheme="minorHAnsi" w:hAnsiTheme="minorHAnsi"/>
          <w:color w:val="000000"/>
          <w:sz w:val="24"/>
          <w:szCs w:val="24"/>
        </w:rPr>
        <w:t>Florianstadl</w:t>
      </w:r>
      <w:proofErr w:type="spellEnd"/>
      <w:r w:rsidRPr="00753D5B">
        <w:rPr>
          <w:rFonts w:asciiTheme="minorHAnsi" w:hAnsiTheme="minorHAnsi"/>
          <w:color w:val="000000"/>
          <w:sz w:val="24"/>
          <w:szCs w:val="24"/>
        </w:rPr>
        <w:t xml:space="preserve"> ist der größte Ko</w:t>
      </w:r>
      <w:r w:rsidRPr="00753D5B">
        <w:rPr>
          <w:rFonts w:asciiTheme="minorHAnsi" w:hAnsiTheme="minorHAnsi"/>
          <w:color w:val="000000"/>
          <w:sz w:val="24"/>
          <w:szCs w:val="24"/>
        </w:rPr>
        <w:t>n</w:t>
      </w:r>
      <w:r w:rsidRPr="00753D5B">
        <w:rPr>
          <w:rFonts w:asciiTheme="minorHAnsi" w:hAnsiTheme="minorHAnsi"/>
          <w:color w:val="000000"/>
          <w:sz w:val="24"/>
          <w:szCs w:val="24"/>
        </w:rPr>
        <w:t xml:space="preserve">zertort </w:t>
      </w:r>
      <w:proofErr w:type="gramStart"/>
      <w:r w:rsidRPr="00753D5B">
        <w:rPr>
          <w:rFonts w:asciiTheme="minorHAnsi" w:hAnsiTheme="minorHAnsi"/>
          <w:color w:val="000000"/>
          <w:sz w:val="24"/>
          <w:szCs w:val="24"/>
        </w:rPr>
        <w:t xml:space="preserve">der </w:t>
      </w:r>
      <w:proofErr w:type="spellStart"/>
      <w:r w:rsidRPr="00753D5B">
        <w:rPr>
          <w:rFonts w:asciiTheme="minorHAnsi" w:hAnsiTheme="minorHAnsi"/>
          <w:color w:val="000000"/>
          <w:sz w:val="24"/>
          <w:szCs w:val="24"/>
        </w:rPr>
        <w:t>AMMERSEErenade</w:t>
      </w:r>
      <w:proofErr w:type="spellEnd"/>
      <w:proofErr w:type="gramEnd"/>
      <w:r w:rsidRPr="00753D5B">
        <w:rPr>
          <w:rFonts w:asciiTheme="minorHAnsi" w:hAnsiTheme="minorHAnsi"/>
          <w:color w:val="000000"/>
          <w:sz w:val="24"/>
          <w:szCs w:val="24"/>
        </w:rPr>
        <w:t xml:space="preserve"> und beeindruckt nicht nur durch seine</w:t>
      </w:r>
      <w:r w:rsidR="00FD7194">
        <w:rPr>
          <w:rFonts w:asciiTheme="minorHAnsi" w:hAnsiTheme="minorHAnsi"/>
          <w:color w:val="000000"/>
          <w:sz w:val="24"/>
          <w:szCs w:val="24"/>
        </w:rPr>
        <w:t xml:space="preserve"> </w:t>
      </w:r>
      <w:r w:rsidRPr="00753D5B">
        <w:rPr>
          <w:rFonts w:asciiTheme="minorHAnsi" w:hAnsiTheme="minorHAnsi"/>
          <w:color w:val="000000"/>
          <w:sz w:val="24"/>
          <w:szCs w:val="24"/>
        </w:rPr>
        <w:t>herausragende Akustik, sondern auch die wunderbare Atmosphäre im umgebauten</w:t>
      </w:r>
      <w:r w:rsidR="0022766D">
        <w:rPr>
          <w:rFonts w:asciiTheme="minorHAnsi" w:hAnsiTheme="minorHAnsi"/>
          <w:color w:val="000000"/>
          <w:sz w:val="24"/>
          <w:szCs w:val="24"/>
        </w:rPr>
        <w:t xml:space="preserve"> </w:t>
      </w:r>
      <w:r w:rsidRPr="00753D5B">
        <w:rPr>
          <w:rFonts w:asciiTheme="minorHAnsi" w:hAnsiTheme="minorHAnsi"/>
          <w:color w:val="000000"/>
          <w:sz w:val="24"/>
          <w:szCs w:val="24"/>
        </w:rPr>
        <w:t>Heustadel.</w:t>
      </w:r>
    </w:p>
    <w:p w:rsidR="00FD7194" w:rsidRDefault="00FD7194"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22766D" w:rsidRDefault="0022766D" w:rsidP="0022766D">
      <w:pPr>
        <w:spacing w:after="360" w:line="276" w:lineRule="auto"/>
        <w:ind w:left="709" w:right="968"/>
        <w:rPr>
          <w:rFonts w:asciiTheme="minorHAnsi" w:hAnsiTheme="minorHAnsi" w:cs="Times"/>
          <w:color w:val="333333"/>
          <w:sz w:val="24"/>
        </w:rPr>
      </w:pPr>
      <w:r w:rsidRPr="0022766D">
        <w:rPr>
          <w:rFonts w:asciiTheme="minorHAnsi" w:hAnsiTheme="minorHAnsi" w:cs="Times"/>
          <w:color w:val="222222"/>
          <w:sz w:val="24"/>
        </w:rPr>
        <w:t xml:space="preserve">Die </w:t>
      </w:r>
      <w:proofErr w:type="spellStart"/>
      <w:r w:rsidRPr="0022766D">
        <w:rPr>
          <w:rFonts w:asciiTheme="minorHAnsi" w:hAnsiTheme="minorHAnsi" w:cs="Times"/>
          <w:color w:val="222222"/>
          <w:sz w:val="24"/>
        </w:rPr>
        <w:t>Janoskas</w:t>
      </w:r>
      <w:proofErr w:type="spellEnd"/>
      <w:r w:rsidRPr="0022766D">
        <w:rPr>
          <w:rFonts w:asciiTheme="minorHAnsi" w:hAnsiTheme="minorHAnsi" w:cs="Times"/>
          <w:color w:val="222222"/>
          <w:sz w:val="24"/>
        </w:rPr>
        <w:t xml:space="preserve"> – das sind Familie, Herkunft, Tradition, gepaart mit virtuoser Musikalität und unbändiger Spielfreude der Brüder Ondrej, Frantisek, Roman und Schwager Julius. Alle vier international ausgezeichneten, herausragenden Musiker der jüngeren Generation können sich auf eine lange fami</w:t>
      </w:r>
      <w:r w:rsidRPr="0022766D">
        <w:rPr>
          <w:rFonts w:asciiTheme="minorHAnsi" w:hAnsiTheme="minorHAnsi" w:cs="Times"/>
          <w:color w:val="333333"/>
          <w:sz w:val="24"/>
        </w:rPr>
        <w:t>liäre Tradition des Musizierens berufen: Von drei Bassi</w:t>
      </w:r>
      <w:r w:rsidRPr="0022766D">
        <w:rPr>
          <w:rFonts w:asciiTheme="minorHAnsi" w:hAnsiTheme="minorHAnsi" w:cs="Times"/>
          <w:color w:val="333333"/>
          <w:sz w:val="24"/>
        </w:rPr>
        <w:t>s</w:t>
      </w:r>
      <w:r w:rsidRPr="0022766D">
        <w:rPr>
          <w:rFonts w:asciiTheme="minorHAnsi" w:hAnsiTheme="minorHAnsi" w:cs="Times"/>
          <w:color w:val="333333"/>
          <w:sz w:val="24"/>
        </w:rPr>
        <w:t xml:space="preserve">ten-Generationen spricht man bei Familie </w:t>
      </w:r>
      <w:proofErr w:type="spellStart"/>
      <w:r w:rsidRPr="0022766D">
        <w:rPr>
          <w:rFonts w:asciiTheme="minorHAnsi" w:hAnsiTheme="minorHAnsi" w:cs="Times"/>
          <w:color w:val="333333"/>
          <w:sz w:val="24"/>
        </w:rPr>
        <w:t>Darvas</w:t>
      </w:r>
      <w:proofErr w:type="spellEnd"/>
      <w:r w:rsidRPr="0022766D">
        <w:rPr>
          <w:rFonts w:asciiTheme="minorHAnsi" w:hAnsiTheme="minorHAnsi" w:cs="Times"/>
          <w:color w:val="333333"/>
          <w:sz w:val="24"/>
        </w:rPr>
        <w:t xml:space="preserve">, bei den </w:t>
      </w:r>
      <w:proofErr w:type="spellStart"/>
      <w:r w:rsidRPr="0022766D">
        <w:rPr>
          <w:rFonts w:asciiTheme="minorHAnsi" w:hAnsiTheme="minorHAnsi" w:cs="Times"/>
          <w:color w:val="333333"/>
          <w:sz w:val="24"/>
        </w:rPr>
        <w:t>Janoskas</w:t>
      </w:r>
      <w:proofErr w:type="spellEnd"/>
      <w:r w:rsidRPr="0022766D">
        <w:rPr>
          <w:rFonts w:asciiTheme="minorHAnsi" w:hAnsiTheme="minorHAnsi" w:cs="Times"/>
          <w:color w:val="333333"/>
          <w:sz w:val="24"/>
        </w:rPr>
        <w:t xml:space="preserve"> sind es sechs Mus</w:t>
      </w:r>
      <w:r w:rsidRPr="0022766D">
        <w:rPr>
          <w:rFonts w:asciiTheme="minorHAnsi" w:hAnsiTheme="minorHAnsi" w:cs="Times"/>
          <w:color w:val="333333"/>
          <w:sz w:val="24"/>
        </w:rPr>
        <w:t>i</w:t>
      </w:r>
      <w:r w:rsidRPr="0022766D">
        <w:rPr>
          <w:rFonts w:asciiTheme="minorHAnsi" w:hAnsiTheme="minorHAnsi" w:cs="Times"/>
          <w:color w:val="333333"/>
          <w:sz w:val="24"/>
        </w:rPr>
        <w:t xml:space="preserve">kergenerationen. Ondrej </w:t>
      </w:r>
      <w:proofErr w:type="spellStart"/>
      <w:r w:rsidRPr="0022766D">
        <w:rPr>
          <w:rFonts w:asciiTheme="minorHAnsi" w:hAnsiTheme="minorHAnsi" w:cs="Times"/>
          <w:color w:val="333333"/>
          <w:sz w:val="24"/>
        </w:rPr>
        <w:t>Janoska</w:t>
      </w:r>
      <w:proofErr w:type="spellEnd"/>
      <w:r w:rsidRPr="0022766D">
        <w:rPr>
          <w:rFonts w:asciiTheme="minorHAnsi" w:hAnsiTheme="minorHAnsi" w:cs="Times"/>
          <w:color w:val="333333"/>
          <w:sz w:val="24"/>
        </w:rPr>
        <w:t>, Absolvent der renommierten Geigenklasse von Profe</w:t>
      </w:r>
      <w:r w:rsidRPr="0022766D">
        <w:rPr>
          <w:rFonts w:asciiTheme="minorHAnsi" w:hAnsiTheme="minorHAnsi" w:cs="Times"/>
          <w:color w:val="333333"/>
          <w:sz w:val="24"/>
        </w:rPr>
        <w:t>s</w:t>
      </w:r>
      <w:r w:rsidRPr="0022766D">
        <w:rPr>
          <w:rFonts w:asciiTheme="minorHAnsi" w:hAnsiTheme="minorHAnsi" w:cs="Times"/>
          <w:color w:val="333333"/>
          <w:sz w:val="24"/>
        </w:rPr>
        <w:t xml:space="preserve">sor Boris </w:t>
      </w:r>
      <w:proofErr w:type="spellStart"/>
      <w:r w:rsidRPr="0022766D">
        <w:rPr>
          <w:rFonts w:asciiTheme="minorHAnsi" w:hAnsiTheme="minorHAnsi" w:cs="Times"/>
          <w:color w:val="333333"/>
          <w:sz w:val="24"/>
        </w:rPr>
        <w:t>Kuschnir</w:t>
      </w:r>
      <w:proofErr w:type="spellEnd"/>
      <w:r w:rsidRPr="0022766D">
        <w:rPr>
          <w:rFonts w:asciiTheme="minorHAnsi" w:hAnsiTheme="minorHAnsi" w:cs="Times"/>
          <w:color w:val="333333"/>
          <w:sz w:val="24"/>
        </w:rPr>
        <w:t>, trat schon in jungen Jahren als Geigensolist mit verschiedenen Orche</w:t>
      </w:r>
      <w:r w:rsidRPr="0022766D">
        <w:rPr>
          <w:rFonts w:asciiTheme="minorHAnsi" w:hAnsiTheme="minorHAnsi" w:cs="Times"/>
          <w:color w:val="333333"/>
          <w:sz w:val="24"/>
        </w:rPr>
        <w:t>s</w:t>
      </w:r>
      <w:r w:rsidRPr="0022766D">
        <w:rPr>
          <w:rFonts w:asciiTheme="minorHAnsi" w:hAnsiTheme="minorHAnsi" w:cs="Times"/>
          <w:color w:val="333333"/>
          <w:sz w:val="24"/>
        </w:rPr>
        <w:t>tern auf und spielte bei den 1. Violinen des Wiener Staatsopernorchesters / Wiener Phi</w:t>
      </w:r>
      <w:r w:rsidRPr="0022766D">
        <w:rPr>
          <w:rFonts w:asciiTheme="minorHAnsi" w:hAnsiTheme="minorHAnsi" w:cs="Times"/>
          <w:color w:val="333333"/>
          <w:sz w:val="24"/>
        </w:rPr>
        <w:t>l</w:t>
      </w:r>
      <w:r w:rsidRPr="0022766D">
        <w:rPr>
          <w:rFonts w:asciiTheme="minorHAnsi" w:hAnsiTheme="minorHAnsi" w:cs="Times"/>
          <w:color w:val="333333"/>
          <w:sz w:val="24"/>
        </w:rPr>
        <w:t xml:space="preserve">harmoniker. Sein jüngerer Bruder Roman, als Schüler unter anderem von Pavel </w:t>
      </w:r>
      <w:proofErr w:type="spellStart"/>
      <w:r w:rsidRPr="0022766D">
        <w:rPr>
          <w:rFonts w:asciiTheme="minorHAnsi" w:hAnsiTheme="minorHAnsi" w:cs="Times"/>
          <w:color w:val="333333"/>
          <w:sz w:val="24"/>
        </w:rPr>
        <w:t>Vernikov</w:t>
      </w:r>
      <w:proofErr w:type="spellEnd"/>
      <w:r w:rsidRPr="0022766D">
        <w:rPr>
          <w:rFonts w:asciiTheme="minorHAnsi" w:hAnsiTheme="minorHAnsi" w:cs="Times"/>
          <w:color w:val="333333"/>
          <w:sz w:val="24"/>
        </w:rPr>
        <w:t xml:space="preserve"> klassisch ausgebildet, profilierte sich als Jazzgeiger in Formationen wie dem Vienna Art Orchestra. </w:t>
      </w:r>
      <w:proofErr w:type="spellStart"/>
      <w:r w:rsidRPr="0022766D">
        <w:rPr>
          <w:rFonts w:asciiTheme="minorHAnsi" w:hAnsiTheme="minorHAnsi" w:cs="Times"/>
          <w:color w:val="333333"/>
          <w:sz w:val="24"/>
        </w:rPr>
        <w:t>František</w:t>
      </w:r>
      <w:proofErr w:type="spellEnd"/>
      <w:r w:rsidRPr="0022766D">
        <w:rPr>
          <w:rFonts w:asciiTheme="minorHAnsi" w:hAnsiTheme="minorHAnsi" w:cs="Times"/>
          <w:color w:val="333333"/>
          <w:sz w:val="24"/>
        </w:rPr>
        <w:t xml:space="preserve"> ist sowohl als Pianist als auch als gefragter Arrangeur und Komponist in stilistisch unterschiedlichsten Zusammenhängen tätig, u.a. als langjähriges Mitglied des Roby </w:t>
      </w:r>
      <w:proofErr w:type="spellStart"/>
      <w:r w:rsidRPr="0022766D">
        <w:rPr>
          <w:rFonts w:asciiTheme="minorHAnsi" w:hAnsiTheme="minorHAnsi" w:cs="Times"/>
          <w:color w:val="333333"/>
          <w:sz w:val="24"/>
        </w:rPr>
        <w:t>Lakatos</w:t>
      </w:r>
      <w:proofErr w:type="spellEnd"/>
      <w:r w:rsidRPr="0022766D">
        <w:rPr>
          <w:rFonts w:asciiTheme="minorHAnsi" w:hAnsiTheme="minorHAnsi" w:cs="Times"/>
          <w:color w:val="333333"/>
          <w:sz w:val="24"/>
        </w:rPr>
        <w:t xml:space="preserve"> Ensembles, musikalischer Leiter von Erwin Schrotts </w:t>
      </w:r>
      <w:proofErr w:type="spellStart"/>
      <w:r w:rsidRPr="0022766D">
        <w:rPr>
          <w:rFonts w:asciiTheme="minorHAnsi" w:hAnsiTheme="minorHAnsi" w:cs="Times"/>
          <w:color w:val="333333"/>
          <w:sz w:val="24"/>
        </w:rPr>
        <w:t>Rojotango</w:t>
      </w:r>
      <w:proofErr w:type="spellEnd"/>
      <w:r w:rsidRPr="0022766D">
        <w:rPr>
          <w:rFonts w:asciiTheme="minorHAnsi" w:hAnsiTheme="minorHAnsi" w:cs="Times"/>
          <w:color w:val="333333"/>
          <w:sz w:val="24"/>
        </w:rPr>
        <w:t xml:space="preserve"> Tour sowie Jahr für Jahr als Solopianist beim Projekt Hollywood in Vienna. Der aus einer bekannten ungarischen Musikerfamilie stammende Kontrabassist Julius </w:t>
      </w:r>
      <w:proofErr w:type="spellStart"/>
      <w:r w:rsidRPr="0022766D">
        <w:rPr>
          <w:rFonts w:asciiTheme="minorHAnsi" w:hAnsiTheme="minorHAnsi" w:cs="Times"/>
          <w:color w:val="333333"/>
          <w:sz w:val="24"/>
        </w:rPr>
        <w:t>Darvas</w:t>
      </w:r>
      <w:proofErr w:type="spellEnd"/>
      <w:r w:rsidRPr="0022766D">
        <w:rPr>
          <w:rFonts w:asciiTheme="minorHAnsi" w:hAnsiTheme="minorHAnsi" w:cs="Times"/>
          <w:color w:val="333333"/>
          <w:sz w:val="24"/>
        </w:rPr>
        <w:t xml:space="preserve"> ist seit 2001 Mitglied des Bühnenorchesters der Wiener Staatsoper sowie ständiger Substitut der Wiener Phi</w:t>
      </w:r>
      <w:r w:rsidRPr="0022766D">
        <w:rPr>
          <w:rFonts w:asciiTheme="minorHAnsi" w:hAnsiTheme="minorHAnsi" w:cs="Times"/>
          <w:color w:val="333333"/>
          <w:sz w:val="24"/>
        </w:rPr>
        <w:t>l</w:t>
      </w:r>
      <w:r w:rsidRPr="0022766D">
        <w:rPr>
          <w:rFonts w:asciiTheme="minorHAnsi" w:hAnsiTheme="minorHAnsi" w:cs="Times"/>
          <w:color w:val="333333"/>
          <w:sz w:val="24"/>
        </w:rPr>
        <w:t xml:space="preserve">harmoniker. </w:t>
      </w:r>
    </w:p>
    <w:p w:rsidR="00753D5B" w:rsidRPr="00753D5B" w:rsidRDefault="0022766D" w:rsidP="0022766D">
      <w:pPr>
        <w:spacing w:after="360" w:line="276" w:lineRule="auto"/>
        <w:ind w:left="709" w:right="968"/>
        <w:rPr>
          <w:rFonts w:asciiTheme="minorHAnsi" w:hAnsiTheme="minorHAnsi"/>
          <w:color w:val="000000"/>
          <w:sz w:val="24"/>
          <w:szCs w:val="24"/>
        </w:rPr>
      </w:pPr>
      <w:r w:rsidRPr="0022766D">
        <w:rPr>
          <w:rFonts w:asciiTheme="minorHAnsi" w:hAnsiTheme="minorHAnsi" w:cs="Times"/>
          <w:color w:val="222222"/>
          <w:sz w:val="24"/>
        </w:rPr>
        <w:t>Das Ensemble gastiert an den renommiertesten Konzerthäusern der Welt wie der New Yorker Carnegie Hall, dem Sydney Opera House, dem Wiener Musikverein und dem Wi</w:t>
      </w:r>
      <w:r w:rsidRPr="0022766D">
        <w:rPr>
          <w:rFonts w:asciiTheme="minorHAnsi" w:hAnsiTheme="minorHAnsi" w:cs="Times"/>
          <w:color w:val="222222"/>
          <w:sz w:val="24"/>
        </w:rPr>
        <w:t>e</w:t>
      </w:r>
      <w:r w:rsidRPr="0022766D">
        <w:rPr>
          <w:rFonts w:asciiTheme="minorHAnsi" w:hAnsiTheme="minorHAnsi" w:cs="Times"/>
          <w:color w:val="222222"/>
          <w:sz w:val="24"/>
        </w:rPr>
        <w:t xml:space="preserve">ner Konzerthaus. </w:t>
      </w:r>
      <w:r w:rsidR="00753D5B" w:rsidRPr="00753D5B">
        <w:rPr>
          <w:rFonts w:asciiTheme="minorHAnsi" w:hAnsiTheme="minorHAnsi"/>
          <w:color w:val="000000"/>
          <w:sz w:val="24"/>
          <w:szCs w:val="24"/>
        </w:rPr>
        <w:t>Unter der musikalischen Leitung von Frantisek trat es bisher</w:t>
      </w:r>
      <w:r w:rsidR="0057394E">
        <w:rPr>
          <w:rFonts w:asciiTheme="minorHAnsi" w:hAnsiTheme="minorHAnsi"/>
          <w:color w:val="000000"/>
          <w:sz w:val="24"/>
          <w:szCs w:val="24"/>
        </w:rPr>
        <w:t xml:space="preserve"> </w:t>
      </w:r>
      <w:r w:rsidR="00753D5B" w:rsidRPr="00753D5B">
        <w:rPr>
          <w:rFonts w:asciiTheme="minorHAnsi" w:hAnsiTheme="minorHAnsi"/>
          <w:color w:val="000000"/>
          <w:sz w:val="24"/>
          <w:szCs w:val="24"/>
        </w:rPr>
        <w:t xml:space="preserve">schon mit legendären Größen der Musikwelt auf, unter ihnen Bobby </w:t>
      </w:r>
      <w:proofErr w:type="spellStart"/>
      <w:r w:rsidR="00753D5B" w:rsidRPr="00753D5B">
        <w:rPr>
          <w:rFonts w:asciiTheme="minorHAnsi" w:hAnsiTheme="minorHAnsi"/>
          <w:color w:val="000000"/>
          <w:sz w:val="24"/>
          <w:szCs w:val="24"/>
        </w:rPr>
        <w:t>Mc</w:t>
      </w:r>
      <w:proofErr w:type="spellEnd"/>
      <w:r w:rsidR="00753D5B" w:rsidRPr="00753D5B">
        <w:rPr>
          <w:rFonts w:asciiTheme="minorHAnsi" w:hAnsiTheme="minorHAnsi"/>
          <w:color w:val="000000"/>
          <w:sz w:val="24"/>
          <w:szCs w:val="24"/>
        </w:rPr>
        <w:t xml:space="preserve"> </w:t>
      </w:r>
      <w:proofErr w:type="spellStart"/>
      <w:r w:rsidR="00753D5B" w:rsidRPr="00753D5B">
        <w:rPr>
          <w:rFonts w:asciiTheme="minorHAnsi" w:hAnsiTheme="minorHAnsi"/>
          <w:color w:val="000000"/>
          <w:sz w:val="24"/>
          <w:szCs w:val="24"/>
        </w:rPr>
        <w:t>Ferrin</w:t>
      </w:r>
      <w:proofErr w:type="spellEnd"/>
      <w:r w:rsidR="00753D5B" w:rsidRPr="00753D5B">
        <w:rPr>
          <w:rFonts w:asciiTheme="minorHAnsi" w:hAnsiTheme="minorHAnsi"/>
          <w:color w:val="000000"/>
          <w:sz w:val="24"/>
          <w:szCs w:val="24"/>
        </w:rPr>
        <w:t xml:space="preserve">, Al </w:t>
      </w:r>
      <w:proofErr w:type="spellStart"/>
      <w:r w:rsidR="00753D5B" w:rsidRPr="00753D5B">
        <w:rPr>
          <w:rFonts w:asciiTheme="minorHAnsi" w:hAnsiTheme="minorHAnsi"/>
          <w:color w:val="000000"/>
          <w:sz w:val="24"/>
          <w:szCs w:val="24"/>
        </w:rPr>
        <w:t>Jarreau</w:t>
      </w:r>
      <w:proofErr w:type="spellEnd"/>
      <w:r w:rsidR="00753D5B" w:rsidRPr="00753D5B">
        <w:rPr>
          <w:rFonts w:asciiTheme="minorHAnsi" w:hAnsiTheme="minorHAnsi"/>
          <w:color w:val="000000"/>
          <w:sz w:val="24"/>
          <w:szCs w:val="24"/>
        </w:rPr>
        <w:t>,</w:t>
      </w:r>
      <w:r w:rsidR="0057394E">
        <w:rPr>
          <w:rFonts w:asciiTheme="minorHAnsi" w:hAnsiTheme="minorHAnsi"/>
          <w:color w:val="000000"/>
          <w:sz w:val="24"/>
          <w:szCs w:val="24"/>
        </w:rPr>
        <w:t xml:space="preserve"> </w:t>
      </w:r>
      <w:r w:rsidR="00753D5B" w:rsidRPr="00753D5B">
        <w:rPr>
          <w:rFonts w:asciiTheme="minorHAnsi" w:hAnsiTheme="minorHAnsi"/>
          <w:color w:val="000000"/>
          <w:sz w:val="24"/>
          <w:szCs w:val="24"/>
        </w:rPr>
        <w:t xml:space="preserve">Angelika Kirchschlager, </w:t>
      </w:r>
      <w:proofErr w:type="spellStart"/>
      <w:r w:rsidR="00753D5B" w:rsidRPr="00753D5B">
        <w:rPr>
          <w:rFonts w:asciiTheme="minorHAnsi" w:hAnsiTheme="minorHAnsi"/>
          <w:color w:val="000000"/>
          <w:sz w:val="24"/>
          <w:szCs w:val="24"/>
        </w:rPr>
        <w:t>Felicity</w:t>
      </w:r>
      <w:proofErr w:type="spellEnd"/>
      <w:r w:rsidR="00753D5B" w:rsidRPr="00753D5B">
        <w:rPr>
          <w:rFonts w:asciiTheme="minorHAnsi" w:hAnsiTheme="minorHAnsi"/>
          <w:color w:val="000000"/>
          <w:sz w:val="24"/>
          <w:szCs w:val="24"/>
        </w:rPr>
        <w:t xml:space="preserve"> </w:t>
      </w:r>
      <w:proofErr w:type="spellStart"/>
      <w:r w:rsidR="00753D5B" w:rsidRPr="00753D5B">
        <w:rPr>
          <w:rFonts w:asciiTheme="minorHAnsi" w:hAnsiTheme="minorHAnsi"/>
          <w:color w:val="000000"/>
          <w:sz w:val="24"/>
          <w:szCs w:val="24"/>
        </w:rPr>
        <w:t>Lott</w:t>
      </w:r>
      <w:proofErr w:type="spellEnd"/>
      <w:r w:rsidR="00753D5B" w:rsidRPr="00753D5B">
        <w:rPr>
          <w:rFonts w:asciiTheme="minorHAnsi" w:hAnsiTheme="minorHAnsi"/>
          <w:color w:val="000000"/>
          <w:sz w:val="24"/>
          <w:szCs w:val="24"/>
        </w:rPr>
        <w:t xml:space="preserve">, Natalia </w:t>
      </w:r>
      <w:proofErr w:type="spellStart"/>
      <w:r w:rsidR="00753D5B" w:rsidRPr="00753D5B">
        <w:rPr>
          <w:rFonts w:asciiTheme="minorHAnsi" w:hAnsiTheme="minorHAnsi"/>
          <w:color w:val="000000"/>
          <w:sz w:val="24"/>
          <w:szCs w:val="24"/>
        </w:rPr>
        <w:t>Ushakova</w:t>
      </w:r>
      <w:proofErr w:type="spellEnd"/>
      <w:r w:rsidR="00753D5B" w:rsidRPr="00753D5B">
        <w:rPr>
          <w:rFonts w:asciiTheme="minorHAnsi" w:hAnsiTheme="minorHAnsi"/>
          <w:color w:val="000000"/>
          <w:sz w:val="24"/>
          <w:szCs w:val="24"/>
        </w:rPr>
        <w:t>, Jose Carreras, Michael Schade,</w:t>
      </w:r>
      <w:r w:rsidR="0057394E">
        <w:rPr>
          <w:rFonts w:asciiTheme="minorHAnsi" w:hAnsiTheme="minorHAnsi"/>
          <w:color w:val="000000"/>
          <w:sz w:val="24"/>
          <w:szCs w:val="24"/>
        </w:rPr>
        <w:t xml:space="preserve"> </w:t>
      </w:r>
      <w:r w:rsidR="00753D5B" w:rsidRPr="00753D5B">
        <w:rPr>
          <w:rFonts w:asciiTheme="minorHAnsi" w:hAnsiTheme="minorHAnsi"/>
          <w:color w:val="000000"/>
          <w:sz w:val="24"/>
          <w:szCs w:val="24"/>
        </w:rPr>
        <w:t>Alan Tam.</w:t>
      </w:r>
    </w:p>
    <w:p w:rsidR="00753D5B" w:rsidRPr="00753D5B" w:rsidRDefault="00753D5B" w:rsidP="0022766D">
      <w:pPr>
        <w:widowControl w:val="0"/>
        <w:autoSpaceDE w:val="0"/>
        <w:autoSpaceDN w:val="0"/>
        <w:adjustRightInd w:val="0"/>
        <w:spacing w:line="276" w:lineRule="auto"/>
        <w:ind w:left="709" w:right="968"/>
        <w:rPr>
          <w:rFonts w:asciiTheme="minorHAnsi" w:hAnsiTheme="minorHAnsi"/>
          <w:color w:val="000000"/>
          <w:sz w:val="24"/>
          <w:szCs w:val="24"/>
        </w:rPr>
      </w:pPr>
      <w:r w:rsidRPr="00753D5B">
        <w:rPr>
          <w:rFonts w:asciiTheme="minorHAnsi" w:hAnsiTheme="minorHAnsi"/>
          <w:color w:val="000000"/>
          <w:sz w:val="24"/>
          <w:szCs w:val="24"/>
        </w:rPr>
        <w:t xml:space="preserve">Das </w:t>
      </w:r>
      <w:r w:rsidR="0057394E">
        <w:rPr>
          <w:rFonts w:asciiTheme="minorHAnsi" w:hAnsiTheme="minorHAnsi"/>
          <w:color w:val="000000"/>
          <w:sz w:val="24"/>
          <w:szCs w:val="24"/>
        </w:rPr>
        <w:t xml:space="preserve">Konzert wird präsentiert von </w:t>
      </w:r>
      <w:proofErr w:type="spellStart"/>
      <w:r w:rsidR="0057394E" w:rsidRPr="0022766D">
        <w:rPr>
          <w:rFonts w:asciiTheme="minorHAnsi" w:hAnsiTheme="minorHAnsi"/>
          <w:b/>
          <w:color w:val="000000"/>
          <w:sz w:val="24"/>
          <w:szCs w:val="24"/>
        </w:rPr>
        <w:t>reisenthel</w:t>
      </w:r>
      <w:proofErr w:type="spellEnd"/>
      <w:r w:rsidR="0057394E" w:rsidRPr="0022766D">
        <w:rPr>
          <w:rFonts w:asciiTheme="minorHAnsi" w:hAnsiTheme="minorHAnsi"/>
          <w:b/>
          <w:color w:val="000000"/>
          <w:sz w:val="24"/>
          <w:szCs w:val="24"/>
        </w:rPr>
        <w:t xml:space="preserve"> Accessoires GmbH &amp; Co KG, Gilching</w:t>
      </w:r>
    </w:p>
    <w:p w:rsidR="00753D5B" w:rsidRPr="00753D5B" w:rsidRDefault="00753D5B" w:rsidP="0022766D">
      <w:pPr>
        <w:widowControl w:val="0"/>
        <w:autoSpaceDE w:val="0"/>
        <w:autoSpaceDN w:val="0"/>
        <w:adjustRightInd w:val="0"/>
        <w:spacing w:line="276" w:lineRule="auto"/>
        <w:ind w:left="709" w:right="968"/>
        <w:rPr>
          <w:rFonts w:asciiTheme="minorHAnsi" w:hAnsiTheme="minorHAnsi"/>
          <w:color w:val="000081"/>
          <w:sz w:val="24"/>
          <w:szCs w:val="24"/>
        </w:rPr>
      </w:pPr>
      <w:r w:rsidRPr="00753D5B">
        <w:rPr>
          <w:rFonts w:asciiTheme="minorHAnsi" w:hAnsiTheme="minorHAnsi"/>
          <w:color w:val="000000"/>
          <w:sz w:val="24"/>
          <w:szCs w:val="24"/>
        </w:rPr>
        <w:t xml:space="preserve">Tickets und Information: </w:t>
      </w:r>
      <w:r w:rsidRPr="00753D5B">
        <w:rPr>
          <w:rFonts w:asciiTheme="minorHAnsi" w:hAnsiTheme="minorHAnsi"/>
          <w:color w:val="000081"/>
          <w:sz w:val="24"/>
          <w:szCs w:val="24"/>
        </w:rPr>
        <w:t>www.ammerseerenade.de</w:t>
      </w:r>
    </w:p>
    <w:p w:rsidR="00753D5B" w:rsidRPr="00753D5B" w:rsidRDefault="00753D5B"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49141E" w:rsidRPr="00753D5B" w:rsidRDefault="0049141E" w:rsidP="0049141E">
      <w:pPr>
        <w:tabs>
          <w:tab w:val="left" w:pos="720"/>
        </w:tabs>
        <w:spacing w:line="276" w:lineRule="auto"/>
        <w:ind w:left="709" w:right="968"/>
        <w:rPr>
          <w:rFonts w:asciiTheme="minorHAnsi" w:hAnsiTheme="minorHAnsi"/>
          <w:sz w:val="24"/>
          <w:szCs w:val="24"/>
        </w:rPr>
      </w:pPr>
      <w:r w:rsidRPr="00753D5B">
        <w:rPr>
          <w:rFonts w:asciiTheme="minorHAnsi" w:hAnsiTheme="minorHAnsi"/>
          <w:sz w:val="24"/>
          <w:szCs w:val="24"/>
        </w:rPr>
        <w:t xml:space="preserve">Rückfragen an: </w:t>
      </w:r>
    </w:p>
    <w:p w:rsidR="0049141E" w:rsidRPr="0022766D" w:rsidRDefault="0049141E" w:rsidP="0049141E">
      <w:pPr>
        <w:tabs>
          <w:tab w:val="left" w:pos="720"/>
        </w:tabs>
        <w:spacing w:line="276" w:lineRule="auto"/>
        <w:ind w:left="709" w:right="968"/>
        <w:rPr>
          <w:sz w:val="24"/>
          <w:szCs w:val="24"/>
        </w:rPr>
      </w:pPr>
      <w:r w:rsidRPr="0022766D">
        <w:rPr>
          <w:rFonts w:asciiTheme="minorHAnsi" w:hAnsiTheme="minorHAnsi"/>
          <w:sz w:val="24"/>
          <w:szCs w:val="24"/>
        </w:rPr>
        <w:t xml:space="preserve">Doris M. </w:t>
      </w:r>
      <w:proofErr w:type="spellStart"/>
      <w:r w:rsidRPr="0022766D">
        <w:rPr>
          <w:rFonts w:asciiTheme="minorHAnsi" w:hAnsiTheme="minorHAnsi"/>
          <w:sz w:val="24"/>
          <w:szCs w:val="24"/>
        </w:rPr>
        <w:t>Pospischil</w:t>
      </w:r>
      <w:proofErr w:type="spellEnd"/>
      <w:r w:rsidRPr="0022766D">
        <w:rPr>
          <w:rFonts w:asciiTheme="minorHAnsi" w:hAnsiTheme="minorHAnsi"/>
          <w:sz w:val="24"/>
          <w:szCs w:val="24"/>
        </w:rPr>
        <w:t>, Tel. 08192-998981, dp@ammerseerenade.de</w:t>
      </w:r>
    </w:p>
    <w:p w:rsidR="0022766D" w:rsidRDefault="0022766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22766D" w:rsidRDefault="0022766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22766D" w:rsidRDefault="0022766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22766D" w:rsidRDefault="0022766D" w:rsidP="0022766D">
      <w:pPr>
        <w:widowControl w:val="0"/>
        <w:autoSpaceDE w:val="0"/>
        <w:autoSpaceDN w:val="0"/>
        <w:adjustRightInd w:val="0"/>
        <w:spacing w:line="276" w:lineRule="auto"/>
        <w:ind w:left="709" w:right="968"/>
        <w:rPr>
          <w:rFonts w:asciiTheme="minorHAnsi" w:hAnsiTheme="minorHAnsi"/>
          <w:color w:val="000000"/>
          <w:sz w:val="24"/>
          <w:szCs w:val="24"/>
        </w:rPr>
      </w:pPr>
    </w:p>
    <w:p w:rsidR="0022766D" w:rsidRPr="0049141E" w:rsidRDefault="00753D5B" w:rsidP="0022766D">
      <w:pPr>
        <w:widowControl w:val="0"/>
        <w:autoSpaceDE w:val="0"/>
        <w:autoSpaceDN w:val="0"/>
        <w:adjustRightInd w:val="0"/>
        <w:spacing w:line="276" w:lineRule="auto"/>
        <w:ind w:left="709" w:right="968"/>
        <w:rPr>
          <w:rFonts w:asciiTheme="minorHAnsi" w:hAnsiTheme="minorHAnsi"/>
          <w:color w:val="000000"/>
          <w:sz w:val="22"/>
          <w:szCs w:val="22"/>
          <w:u w:val="single"/>
        </w:rPr>
      </w:pPr>
      <w:bookmarkStart w:id="0" w:name="_GoBack"/>
      <w:bookmarkEnd w:id="0"/>
      <w:proofErr w:type="spellStart"/>
      <w:r w:rsidRPr="0049141E">
        <w:rPr>
          <w:rFonts w:asciiTheme="minorHAnsi" w:hAnsiTheme="minorHAnsi"/>
          <w:color w:val="000000"/>
          <w:sz w:val="22"/>
          <w:szCs w:val="22"/>
          <w:u w:val="single"/>
        </w:rPr>
        <w:t>A</w:t>
      </w:r>
      <w:r w:rsidR="0022766D" w:rsidRPr="0049141E">
        <w:rPr>
          <w:rFonts w:asciiTheme="minorHAnsi" w:hAnsiTheme="minorHAnsi"/>
          <w:color w:val="000000"/>
          <w:sz w:val="22"/>
          <w:szCs w:val="22"/>
          <w:u w:val="single"/>
        </w:rPr>
        <w:t>MMERSEErenade</w:t>
      </w:r>
      <w:proofErr w:type="spellEnd"/>
      <w:r w:rsidR="0022766D" w:rsidRPr="0049141E">
        <w:rPr>
          <w:rFonts w:asciiTheme="minorHAnsi" w:hAnsiTheme="minorHAnsi"/>
          <w:color w:val="000000"/>
          <w:sz w:val="22"/>
          <w:szCs w:val="22"/>
          <w:u w:val="single"/>
        </w:rPr>
        <w:t xml:space="preserve">: </w:t>
      </w:r>
    </w:p>
    <w:p w:rsidR="0049141E" w:rsidRPr="0049141E" w:rsidRDefault="0049141E" w:rsidP="0049141E">
      <w:pPr>
        <w:pStyle w:val="Standa1"/>
        <w:spacing w:line="276" w:lineRule="auto"/>
        <w:ind w:left="709" w:right="386"/>
        <w:rPr>
          <w:rFonts w:ascii="Calibri" w:hAnsi="Calibri"/>
          <w:i/>
          <w:sz w:val="22"/>
          <w:szCs w:val="22"/>
        </w:rPr>
      </w:pPr>
      <w:r w:rsidRPr="0049141E">
        <w:rPr>
          <w:rFonts w:ascii="Calibri" w:hAnsi="Calibri"/>
          <w:i/>
          <w:sz w:val="22"/>
          <w:szCs w:val="22"/>
        </w:rPr>
        <w:t xml:space="preserve">Auch in seiner erst vierten Festivalsaison wird das </w:t>
      </w:r>
      <w:proofErr w:type="spellStart"/>
      <w:r w:rsidRPr="0049141E">
        <w:rPr>
          <w:rFonts w:ascii="Calibri" w:hAnsi="Calibri"/>
          <w:i/>
          <w:sz w:val="22"/>
          <w:szCs w:val="22"/>
        </w:rPr>
        <w:t>Klassikfestival</w:t>
      </w:r>
      <w:proofErr w:type="spellEnd"/>
      <w:r w:rsidRPr="0049141E">
        <w:rPr>
          <w:rFonts w:ascii="Calibri" w:hAnsi="Calibri"/>
          <w:i/>
          <w:sz w:val="22"/>
          <w:szCs w:val="22"/>
        </w:rPr>
        <w:t xml:space="preserve"> </w:t>
      </w:r>
      <w:proofErr w:type="spellStart"/>
      <w:r w:rsidRPr="0049141E">
        <w:rPr>
          <w:rFonts w:ascii="Calibri" w:hAnsi="Calibri"/>
          <w:i/>
          <w:sz w:val="22"/>
          <w:szCs w:val="22"/>
        </w:rPr>
        <w:t>AMMERSEErenade</w:t>
      </w:r>
      <w:proofErr w:type="spellEnd"/>
      <w:r w:rsidRPr="0049141E">
        <w:rPr>
          <w:rFonts w:ascii="Calibri" w:hAnsi="Calibri"/>
          <w:i/>
          <w:sz w:val="22"/>
          <w:szCs w:val="22"/>
        </w:rPr>
        <w:t xml:space="preserve"> eine musikalische Landpartie der Extraklasse in der Europametropole München bieten. Vom 27. August bis zum 2. Septe</w:t>
      </w:r>
      <w:r w:rsidRPr="0049141E">
        <w:rPr>
          <w:rFonts w:ascii="Calibri" w:hAnsi="Calibri"/>
          <w:i/>
          <w:sz w:val="22"/>
          <w:szCs w:val="22"/>
        </w:rPr>
        <w:t>m</w:t>
      </w:r>
      <w:r w:rsidRPr="0049141E">
        <w:rPr>
          <w:rFonts w:ascii="Calibri" w:hAnsi="Calibri"/>
          <w:i/>
          <w:sz w:val="22"/>
          <w:szCs w:val="22"/>
        </w:rPr>
        <w:t xml:space="preserve">ber geht es erneut mit einem bunten und spritzigen Klassik-Potpourri der Extraklasse rund um den See - vom Bootshaus in die Konzertscheune, vom Kloster in den Kuhstall. Dazu der „Tag der offenen Haus- und Hofkapellen“ am Eröffnungssonntag (27.08.) mit Musik aus der Region in 23 kleinen Seekirchen. </w:t>
      </w:r>
    </w:p>
    <w:p w:rsidR="0049141E" w:rsidRPr="0049141E" w:rsidRDefault="0049141E" w:rsidP="0049141E">
      <w:pPr>
        <w:widowControl w:val="0"/>
        <w:autoSpaceDE w:val="0"/>
        <w:autoSpaceDN w:val="0"/>
        <w:adjustRightInd w:val="0"/>
        <w:spacing w:line="276" w:lineRule="auto"/>
        <w:ind w:left="709" w:right="968"/>
        <w:rPr>
          <w:rFonts w:ascii="Calibri" w:hAnsi="Calibri"/>
          <w:i/>
          <w:sz w:val="22"/>
          <w:szCs w:val="22"/>
        </w:rPr>
      </w:pPr>
      <w:r w:rsidRPr="0049141E">
        <w:rPr>
          <w:rFonts w:ascii="Calibri" w:hAnsi="Calibri"/>
          <w:i/>
          <w:sz w:val="22"/>
          <w:szCs w:val="22"/>
        </w:rPr>
        <w:t xml:space="preserve">"2017 wird ein Sommer der musikalischen Familienbande", verspricht Festivalinitiatorin Doris </w:t>
      </w:r>
      <w:proofErr w:type="spellStart"/>
      <w:r w:rsidRPr="0049141E">
        <w:rPr>
          <w:rFonts w:ascii="Calibri" w:hAnsi="Calibri"/>
          <w:i/>
          <w:sz w:val="22"/>
          <w:szCs w:val="22"/>
        </w:rPr>
        <w:t>Pospischil</w:t>
      </w:r>
      <w:proofErr w:type="spellEnd"/>
      <w:r w:rsidRPr="0049141E">
        <w:rPr>
          <w:rFonts w:ascii="Calibri" w:hAnsi="Calibri"/>
          <w:i/>
          <w:sz w:val="22"/>
          <w:szCs w:val="22"/>
        </w:rPr>
        <w:t>. "Die regional und international Besten ihres Genres werden die neue Festivalsaison vor der malerischen Kulisse von See und Alpen unvergesslich machen und sich wieder zu einem großen Ganzen mischen, das dem Ammersee-Attribut "Künstlersee“ alle Ehre macht.“</w:t>
      </w:r>
    </w:p>
    <w:p w:rsidR="0049141E" w:rsidRPr="0049141E" w:rsidRDefault="0049141E" w:rsidP="0049141E">
      <w:pPr>
        <w:widowControl w:val="0"/>
        <w:autoSpaceDE w:val="0"/>
        <w:autoSpaceDN w:val="0"/>
        <w:adjustRightInd w:val="0"/>
        <w:spacing w:line="276" w:lineRule="auto"/>
        <w:ind w:left="709" w:right="968"/>
        <w:rPr>
          <w:rFonts w:ascii="Calibri" w:hAnsi="Calibri"/>
          <w:i/>
          <w:sz w:val="22"/>
          <w:szCs w:val="22"/>
        </w:rPr>
      </w:pPr>
    </w:p>
    <w:p w:rsidR="0049141E" w:rsidRPr="0049141E" w:rsidRDefault="0049141E" w:rsidP="0049141E">
      <w:pPr>
        <w:widowControl w:val="0"/>
        <w:autoSpaceDE w:val="0"/>
        <w:autoSpaceDN w:val="0"/>
        <w:adjustRightInd w:val="0"/>
        <w:spacing w:line="276" w:lineRule="auto"/>
        <w:ind w:left="709" w:right="968"/>
        <w:rPr>
          <w:rFonts w:asciiTheme="minorHAnsi" w:hAnsiTheme="minorHAnsi"/>
          <w:i/>
          <w:color w:val="000000"/>
          <w:sz w:val="22"/>
          <w:szCs w:val="22"/>
        </w:rPr>
      </w:pPr>
      <w:r w:rsidRPr="0049141E">
        <w:rPr>
          <w:rFonts w:asciiTheme="minorHAnsi" w:hAnsiTheme="minorHAnsi"/>
          <w:i/>
          <w:color w:val="000000"/>
          <w:sz w:val="22"/>
          <w:szCs w:val="22"/>
        </w:rPr>
        <w:t xml:space="preserve">Hinter dem </w:t>
      </w:r>
      <w:proofErr w:type="spellStart"/>
      <w:r w:rsidRPr="0049141E">
        <w:rPr>
          <w:rFonts w:asciiTheme="minorHAnsi" w:hAnsiTheme="minorHAnsi"/>
          <w:i/>
          <w:color w:val="000000"/>
          <w:sz w:val="22"/>
          <w:szCs w:val="22"/>
        </w:rPr>
        <w:t>Klassikfestival</w:t>
      </w:r>
      <w:proofErr w:type="spellEnd"/>
      <w:r w:rsidRPr="0049141E">
        <w:rPr>
          <w:rFonts w:asciiTheme="minorHAnsi" w:hAnsiTheme="minorHAnsi"/>
          <w:i/>
          <w:color w:val="000000"/>
          <w:sz w:val="22"/>
          <w:szCs w:val="22"/>
        </w:rPr>
        <w:t xml:space="preserve"> rund um den Ammersee stehen engagierte Musik- und Kunstkenner, die ihr berufliches und privates Netzwerk </w:t>
      </w:r>
      <w:proofErr w:type="spellStart"/>
      <w:r w:rsidRPr="0049141E">
        <w:rPr>
          <w:rFonts w:asciiTheme="minorHAnsi" w:hAnsiTheme="minorHAnsi"/>
          <w:i/>
          <w:color w:val="000000"/>
          <w:sz w:val="22"/>
          <w:szCs w:val="22"/>
        </w:rPr>
        <w:t>fu</w:t>
      </w:r>
      <w:r w:rsidRPr="0049141E">
        <w:rPr>
          <w:rFonts w:asciiTheme="minorHAnsi" w:eastAsia="Calibri" w:hAnsiTheme="minorHAnsi" w:cs="Calibri"/>
          <w:i/>
          <w:color w:val="000000"/>
          <w:sz w:val="22"/>
          <w:szCs w:val="22"/>
        </w:rPr>
        <w:t>̈</w:t>
      </w:r>
      <w:r w:rsidRPr="0049141E">
        <w:rPr>
          <w:rFonts w:asciiTheme="minorHAnsi" w:hAnsiTheme="minorHAnsi"/>
          <w:i/>
          <w:color w:val="000000"/>
          <w:sz w:val="22"/>
          <w:szCs w:val="22"/>
        </w:rPr>
        <w:t>r</w:t>
      </w:r>
      <w:proofErr w:type="spellEnd"/>
      <w:r w:rsidRPr="0049141E">
        <w:rPr>
          <w:rFonts w:asciiTheme="minorHAnsi" w:hAnsiTheme="minorHAnsi"/>
          <w:i/>
          <w:color w:val="000000"/>
          <w:sz w:val="22"/>
          <w:szCs w:val="22"/>
        </w:rPr>
        <w:t xml:space="preserve"> ein hochwertiges </w:t>
      </w:r>
      <w:proofErr w:type="spellStart"/>
      <w:r w:rsidRPr="0049141E">
        <w:rPr>
          <w:rFonts w:asciiTheme="minorHAnsi" w:hAnsiTheme="minorHAnsi"/>
          <w:i/>
          <w:color w:val="000000"/>
          <w:sz w:val="22"/>
          <w:szCs w:val="22"/>
        </w:rPr>
        <w:t>Klassikangebot</w:t>
      </w:r>
      <w:proofErr w:type="spellEnd"/>
      <w:r w:rsidRPr="0049141E">
        <w:rPr>
          <w:rFonts w:asciiTheme="minorHAnsi" w:hAnsiTheme="minorHAnsi"/>
          <w:i/>
          <w:color w:val="000000"/>
          <w:sz w:val="22"/>
          <w:szCs w:val="22"/>
        </w:rPr>
        <w:t xml:space="preserve"> </w:t>
      </w:r>
      <w:proofErr w:type="gramStart"/>
      <w:r w:rsidRPr="0049141E">
        <w:rPr>
          <w:rFonts w:asciiTheme="minorHAnsi" w:hAnsiTheme="minorHAnsi"/>
          <w:i/>
          <w:color w:val="000000"/>
          <w:sz w:val="22"/>
          <w:szCs w:val="22"/>
        </w:rPr>
        <w:t>rund</w:t>
      </w:r>
      <w:proofErr w:type="gramEnd"/>
      <w:r w:rsidRPr="0049141E">
        <w:rPr>
          <w:rFonts w:asciiTheme="minorHAnsi" w:hAnsiTheme="minorHAnsi"/>
          <w:i/>
          <w:color w:val="000000"/>
          <w:sz w:val="22"/>
          <w:szCs w:val="22"/>
        </w:rPr>
        <w:t xml:space="preserve"> um den Ammersee und das </w:t>
      </w:r>
      <w:proofErr w:type="spellStart"/>
      <w:r w:rsidRPr="0049141E">
        <w:rPr>
          <w:rFonts w:asciiTheme="minorHAnsi" w:hAnsiTheme="minorHAnsi"/>
          <w:i/>
          <w:color w:val="000000"/>
          <w:sz w:val="22"/>
          <w:szCs w:val="22"/>
        </w:rPr>
        <w:t>Fu</w:t>
      </w:r>
      <w:r w:rsidRPr="0049141E">
        <w:rPr>
          <w:rFonts w:asciiTheme="minorHAnsi" w:eastAsia="Calibri" w:hAnsiTheme="minorHAnsi" w:cs="Calibri"/>
          <w:i/>
          <w:color w:val="000000"/>
          <w:sz w:val="22"/>
          <w:szCs w:val="22"/>
        </w:rPr>
        <w:t>̈</w:t>
      </w:r>
      <w:r w:rsidRPr="0049141E">
        <w:rPr>
          <w:rFonts w:asciiTheme="minorHAnsi" w:hAnsiTheme="minorHAnsi"/>
          <w:i/>
          <w:color w:val="000000"/>
          <w:sz w:val="22"/>
          <w:szCs w:val="22"/>
        </w:rPr>
        <w:t>nf</w:t>
      </w:r>
      <w:proofErr w:type="spellEnd"/>
      <w:r w:rsidRPr="0049141E">
        <w:rPr>
          <w:rFonts w:asciiTheme="minorHAnsi" w:hAnsiTheme="minorHAnsi"/>
          <w:i/>
          <w:color w:val="000000"/>
          <w:sz w:val="22"/>
          <w:szCs w:val="22"/>
        </w:rPr>
        <w:t xml:space="preserve">-Seen-Land einsetzen. Der </w:t>
      </w:r>
      <w:proofErr w:type="spellStart"/>
      <w:r w:rsidRPr="0049141E">
        <w:rPr>
          <w:rFonts w:asciiTheme="minorHAnsi" w:hAnsiTheme="minorHAnsi"/>
          <w:i/>
          <w:color w:val="000000"/>
          <w:sz w:val="22"/>
          <w:szCs w:val="22"/>
        </w:rPr>
        <w:t>dafu</w:t>
      </w:r>
      <w:r w:rsidRPr="0049141E">
        <w:rPr>
          <w:rFonts w:asciiTheme="minorHAnsi" w:eastAsia="Calibri" w:hAnsiTheme="minorHAnsi" w:cs="Calibri"/>
          <w:i/>
          <w:color w:val="000000"/>
          <w:sz w:val="22"/>
          <w:szCs w:val="22"/>
        </w:rPr>
        <w:t>̈</w:t>
      </w:r>
      <w:r w:rsidRPr="0049141E">
        <w:rPr>
          <w:rFonts w:asciiTheme="minorHAnsi" w:hAnsiTheme="minorHAnsi"/>
          <w:i/>
          <w:color w:val="000000"/>
          <w:sz w:val="22"/>
          <w:szCs w:val="22"/>
        </w:rPr>
        <w:t>r</w:t>
      </w:r>
      <w:proofErr w:type="spellEnd"/>
      <w:r w:rsidRPr="0049141E">
        <w:rPr>
          <w:rFonts w:asciiTheme="minorHAnsi" w:hAnsiTheme="minorHAnsi"/>
          <w:i/>
          <w:color w:val="000000"/>
          <w:sz w:val="22"/>
          <w:szCs w:val="22"/>
        </w:rPr>
        <w:t xml:space="preserve"> </w:t>
      </w:r>
      <w:proofErr w:type="spellStart"/>
      <w:r w:rsidRPr="0049141E">
        <w:rPr>
          <w:rFonts w:asciiTheme="minorHAnsi" w:hAnsiTheme="minorHAnsi"/>
          <w:i/>
          <w:color w:val="000000"/>
          <w:sz w:val="22"/>
          <w:szCs w:val="22"/>
        </w:rPr>
        <w:t>gegru</w:t>
      </w:r>
      <w:r w:rsidRPr="0049141E">
        <w:rPr>
          <w:rFonts w:asciiTheme="minorHAnsi" w:eastAsia="Calibri" w:hAnsiTheme="minorHAnsi" w:cs="Calibri"/>
          <w:i/>
          <w:color w:val="000000"/>
          <w:sz w:val="22"/>
          <w:szCs w:val="22"/>
        </w:rPr>
        <w:t>̈</w:t>
      </w:r>
      <w:r w:rsidRPr="0049141E">
        <w:rPr>
          <w:rFonts w:asciiTheme="minorHAnsi" w:hAnsiTheme="minorHAnsi"/>
          <w:i/>
          <w:color w:val="000000"/>
          <w:sz w:val="22"/>
          <w:szCs w:val="22"/>
        </w:rPr>
        <w:t>ndete</w:t>
      </w:r>
      <w:proofErr w:type="spellEnd"/>
      <w:r w:rsidRPr="0049141E">
        <w:rPr>
          <w:rFonts w:asciiTheme="minorHAnsi" w:hAnsiTheme="minorHAnsi"/>
          <w:i/>
          <w:color w:val="000000"/>
          <w:sz w:val="22"/>
          <w:szCs w:val="22"/>
        </w:rPr>
        <w:t xml:space="preserve"> Verein „Kultur am Ammersee e.V.“ in Schondorf am Ammersee bringt mit der musikalischen Seeumrundung nicht nur das Ost- und das Westufer kulturell näher zueinander, sondern bietet insbesondere auch der </w:t>
      </w:r>
      <w:proofErr w:type="spellStart"/>
      <w:r w:rsidRPr="0049141E">
        <w:rPr>
          <w:rFonts w:asciiTheme="minorHAnsi" w:hAnsiTheme="minorHAnsi"/>
          <w:i/>
          <w:color w:val="000000"/>
          <w:sz w:val="22"/>
          <w:szCs w:val="22"/>
        </w:rPr>
        <w:t>ju</w:t>
      </w:r>
      <w:r w:rsidRPr="0049141E">
        <w:rPr>
          <w:rFonts w:asciiTheme="minorHAnsi" w:eastAsia="Calibri" w:hAnsiTheme="minorHAnsi" w:cs="Calibri"/>
          <w:i/>
          <w:color w:val="000000"/>
          <w:sz w:val="22"/>
          <w:szCs w:val="22"/>
        </w:rPr>
        <w:t>̈</w:t>
      </w:r>
      <w:r w:rsidRPr="0049141E">
        <w:rPr>
          <w:rFonts w:asciiTheme="minorHAnsi" w:hAnsiTheme="minorHAnsi"/>
          <w:i/>
          <w:color w:val="000000"/>
          <w:sz w:val="22"/>
          <w:szCs w:val="22"/>
        </w:rPr>
        <w:t>ngeren</w:t>
      </w:r>
      <w:proofErr w:type="spellEnd"/>
      <w:r w:rsidRPr="0049141E">
        <w:rPr>
          <w:rFonts w:asciiTheme="minorHAnsi" w:hAnsiTheme="minorHAnsi"/>
          <w:i/>
          <w:color w:val="000000"/>
          <w:sz w:val="22"/>
          <w:szCs w:val="22"/>
        </w:rPr>
        <w:t xml:space="preserve"> Generation ein erstklassiges Angebot an klassischer Musik. </w:t>
      </w:r>
    </w:p>
    <w:p w:rsidR="0049141E" w:rsidRPr="0049141E" w:rsidRDefault="0049141E" w:rsidP="0049141E">
      <w:pPr>
        <w:widowControl w:val="0"/>
        <w:autoSpaceDE w:val="0"/>
        <w:autoSpaceDN w:val="0"/>
        <w:adjustRightInd w:val="0"/>
        <w:spacing w:line="276" w:lineRule="auto"/>
        <w:ind w:left="709" w:right="968"/>
        <w:rPr>
          <w:rFonts w:asciiTheme="minorHAnsi" w:hAnsiTheme="minorHAnsi"/>
          <w:i/>
          <w:color w:val="000000"/>
          <w:sz w:val="22"/>
          <w:szCs w:val="22"/>
        </w:rPr>
      </w:pPr>
    </w:p>
    <w:p w:rsidR="008B2933" w:rsidRPr="0049141E" w:rsidRDefault="00753D5B" w:rsidP="0049141E">
      <w:pPr>
        <w:widowControl w:val="0"/>
        <w:autoSpaceDE w:val="0"/>
        <w:autoSpaceDN w:val="0"/>
        <w:adjustRightInd w:val="0"/>
        <w:spacing w:line="276" w:lineRule="auto"/>
        <w:ind w:left="709" w:right="968"/>
        <w:rPr>
          <w:rFonts w:asciiTheme="minorHAnsi" w:hAnsiTheme="minorHAnsi"/>
          <w:i/>
          <w:color w:val="000000"/>
          <w:sz w:val="22"/>
          <w:szCs w:val="22"/>
          <w:lang w:eastAsia="en-US"/>
        </w:rPr>
      </w:pPr>
      <w:r w:rsidRPr="0049141E">
        <w:rPr>
          <w:rFonts w:asciiTheme="minorHAnsi" w:hAnsiTheme="minorHAnsi"/>
          <w:i/>
          <w:color w:val="000000"/>
          <w:sz w:val="22"/>
          <w:szCs w:val="22"/>
        </w:rPr>
        <w:t>Der Ammersee zählt</w:t>
      </w:r>
      <w:r w:rsidR="0022766D" w:rsidRPr="0049141E">
        <w:rPr>
          <w:rFonts w:asciiTheme="minorHAnsi" w:hAnsiTheme="minorHAnsi"/>
          <w:i/>
          <w:color w:val="000000"/>
          <w:sz w:val="22"/>
          <w:szCs w:val="22"/>
        </w:rPr>
        <w:t xml:space="preserve"> </w:t>
      </w:r>
      <w:r w:rsidRPr="0049141E">
        <w:rPr>
          <w:rFonts w:asciiTheme="minorHAnsi" w:hAnsiTheme="minorHAnsi"/>
          <w:i/>
          <w:color w:val="000000"/>
          <w:sz w:val="22"/>
          <w:szCs w:val="22"/>
        </w:rPr>
        <w:t>mit seinen Strandbädern, Biergärten und Rad- und Wanderwegen nicht nur zu den beliebtesten Tourismuszielen</w:t>
      </w:r>
      <w:r w:rsidR="0049141E">
        <w:rPr>
          <w:rFonts w:asciiTheme="minorHAnsi" w:hAnsiTheme="minorHAnsi"/>
          <w:i/>
          <w:color w:val="000000"/>
          <w:sz w:val="22"/>
          <w:szCs w:val="22"/>
        </w:rPr>
        <w:t xml:space="preserve"> </w:t>
      </w:r>
      <w:r w:rsidRPr="0049141E">
        <w:rPr>
          <w:rFonts w:asciiTheme="minorHAnsi" w:hAnsiTheme="minorHAnsi"/>
          <w:i/>
          <w:color w:val="000000"/>
          <w:sz w:val="22"/>
          <w:szCs w:val="22"/>
        </w:rPr>
        <w:t xml:space="preserve">Bayerns mit </w:t>
      </w:r>
      <w:proofErr w:type="spellStart"/>
      <w:r w:rsidRPr="0049141E">
        <w:rPr>
          <w:rFonts w:asciiTheme="minorHAnsi" w:hAnsiTheme="minorHAnsi"/>
          <w:i/>
          <w:color w:val="000000"/>
          <w:sz w:val="22"/>
          <w:szCs w:val="22"/>
        </w:rPr>
        <w:t>u</w:t>
      </w:r>
      <w:r w:rsidRPr="0049141E">
        <w:rPr>
          <w:rFonts w:asciiTheme="minorHAnsi" w:eastAsia="Calibri" w:hAnsiTheme="minorHAnsi" w:cs="Calibri"/>
          <w:i/>
          <w:color w:val="000000"/>
          <w:sz w:val="22"/>
          <w:szCs w:val="22"/>
        </w:rPr>
        <w:t>̈</w:t>
      </w:r>
      <w:r w:rsidRPr="0049141E">
        <w:rPr>
          <w:rFonts w:asciiTheme="minorHAnsi" w:hAnsiTheme="minorHAnsi"/>
          <w:i/>
          <w:color w:val="000000"/>
          <w:sz w:val="22"/>
          <w:szCs w:val="22"/>
        </w:rPr>
        <w:t>berregionaler</w:t>
      </w:r>
      <w:proofErr w:type="spellEnd"/>
      <w:r w:rsidRPr="0049141E">
        <w:rPr>
          <w:rFonts w:asciiTheme="minorHAnsi" w:hAnsiTheme="minorHAnsi"/>
          <w:i/>
          <w:color w:val="000000"/>
          <w:sz w:val="22"/>
          <w:szCs w:val="22"/>
        </w:rPr>
        <w:t xml:space="preserve"> Ausstrahlung, sondern auch zu den bevorzugten Naherholungsgebieten der Augsburger und</w:t>
      </w:r>
      <w:r w:rsidR="0022766D" w:rsidRPr="0049141E">
        <w:rPr>
          <w:rFonts w:asciiTheme="minorHAnsi" w:hAnsiTheme="minorHAnsi"/>
          <w:i/>
          <w:color w:val="000000"/>
          <w:sz w:val="22"/>
          <w:szCs w:val="22"/>
        </w:rPr>
        <w:t xml:space="preserve"> </w:t>
      </w:r>
      <w:proofErr w:type="spellStart"/>
      <w:r w:rsidRPr="0049141E">
        <w:rPr>
          <w:rFonts w:asciiTheme="minorHAnsi" w:hAnsiTheme="minorHAnsi"/>
          <w:i/>
          <w:color w:val="000000"/>
          <w:sz w:val="22"/>
          <w:szCs w:val="22"/>
        </w:rPr>
        <w:t>Mu</w:t>
      </w:r>
      <w:r w:rsidRPr="0049141E">
        <w:rPr>
          <w:rFonts w:asciiTheme="minorHAnsi" w:eastAsia="Calibri" w:hAnsiTheme="minorHAnsi" w:cs="Calibri"/>
          <w:i/>
          <w:color w:val="000000"/>
          <w:sz w:val="22"/>
          <w:szCs w:val="22"/>
        </w:rPr>
        <w:t>̈</w:t>
      </w:r>
      <w:r w:rsidRPr="0049141E">
        <w:rPr>
          <w:rFonts w:asciiTheme="minorHAnsi" w:hAnsiTheme="minorHAnsi"/>
          <w:i/>
          <w:color w:val="000000"/>
          <w:sz w:val="22"/>
          <w:szCs w:val="22"/>
        </w:rPr>
        <w:t>nchener</w:t>
      </w:r>
      <w:proofErr w:type="spellEnd"/>
      <w:r w:rsidRPr="0049141E">
        <w:rPr>
          <w:rFonts w:asciiTheme="minorHAnsi" w:hAnsiTheme="minorHAnsi"/>
          <w:i/>
          <w:color w:val="000000"/>
          <w:sz w:val="22"/>
          <w:szCs w:val="22"/>
        </w:rPr>
        <w:t xml:space="preserve"> Bevölkerung. </w:t>
      </w:r>
    </w:p>
    <w:p w:rsidR="00D20D0D" w:rsidRPr="0049141E" w:rsidRDefault="00D20D0D" w:rsidP="0049141E">
      <w:pPr>
        <w:tabs>
          <w:tab w:val="left" w:pos="720"/>
        </w:tabs>
        <w:spacing w:line="276" w:lineRule="auto"/>
        <w:ind w:left="709" w:right="968"/>
        <w:rPr>
          <w:rFonts w:asciiTheme="minorHAnsi" w:hAnsiTheme="minorHAnsi"/>
          <w:i/>
          <w:color w:val="000000"/>
          <w:sz w:val="22"/>
          <w:szCs w:val="22"/>
          <w:lang w:eastAsia="en-US"/>
        </w:rPr>
      </w:pPr>
    </w:p>
    <w:sectPr w:rsidR="00D20D0D" w:rsidRPr="0049141E" w:rsidSect="00F01F6E">
      <w:headerReference w:type="default" r:id="rId7"/>
      <w:footerReference w:type="even" r:id="rId8"/>
      <w:footerReference w:type="default" r:id="rId9"/>
      <w:pgSz w:w="11906" w:h="16838"/>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4D7" w:rsidRDefault="003114D7">
      <w:r>
        <w:separator/>
      </w:r>
    </w:p>
  </w:endnote>
  <w:endnote w:type="continuationSeparator" w:id="0">
    <w:p w:rsidR="003114D7" w:rsidRDefault="00311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83" w:rsidRDefault="001B4FCD" w:rsidP="00A315EA">
    <w:pPr>
      <w:pStyle w:val="Fuzeile"/>
      <w:framePr w:wrap="none" w:vAnchor="text" w:hAnchor="margin" w:xAlign="right" w:y="1"/>
      <w:rPr>
        <w:rStyle w:val="Seitenzahl"/>
      </w:rPr>
    </w:pPr>
    <w:r>
      <w:rPr>
        <w:rStyle w:val="Seitenzahl"/>
      </w:rPr>
      <w:fldChar w:fldCharType="begin"/>
    </w:r>
    <w:r w:rsidR="00284083">
      <w:rPr>
        <w:rStyle w:val="Seitenzahl"/>
      </w:rPr>
      <w:instrText xml:space="preserve">PAGE  </w:instrText>
    </w:r>
    <w:r>
      <w:rPr>
        <w:rStyle w:val="Seitenzahl"/>
      </w:rPr>
      <w:fldChar w:fldCharType="end"/>
    </w:r>
  </w:p>
  <w:p w:rsidR="00284083" w:rsidRDefault="00284083" w:rsidP="00284083">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83" w:rsidRDefault="001B4FCD" w:rsidP="00A315EA">
    <w:pPr>
      <w:pStyle w:val="Fuzeile"/>
      <w:framePr w:wrap="none" w:vAnchor="text" w:hAnchor="margin" w:xAlign="right" w:y="1"/>
      <w:rPr>
        <w:rStyle w:val="Seitenzahl"/>
      </w:rPr>
    </w:pPr>
    <w:r>
      <w:rPr>
        <w:rStyle w:val="Seitenzahl"/>
      </w:rPr>
      <w:fldChar w:fldCharType="begin"/>
    </w:r>
    <w:r w:rsidR="00284083">
      <w:rPr>
        <w:rStyle w:val="Seitenzahl"/>
      </w:rPr>
      <w:instrText xml:space="preserve">PAGE  </w:instrText>
    </w:r>
    <w:r>
      <w:rPr>
        <w:rStyle w:val="Seitenzahl"/>
      </w:rPr>
      <w:fldChar w:fldCharType="separate"/>
    </w:r>
    <w:r w:rsidR="00586EA0">
      <w:rPr>
        <w:rStyle w:val="Seitenzahl"/>
        <w:noProof/>
      </w:rPr>
      <w:t>1</w:t>
    </w:r>
    <w:r>
      <w:rPr>
        <w:rStyle w:val="Seitenzahl"/>
      </w:rPr>
      <w:fldChar w:fldCharType="end"/>
    </w:r>
  </w:p>
  <w:p w:rsidR="00F01F6E" w:rsidRPr="00EE343A" w:rsidRDefault="009A3BEA" w:rsidP="00F01F6E">
    <w:pPr>
      <w:pStyle w:val="Fuzeile"/>
      <w:ind w:right="360"/>
      <w:jc w:val="center"/>
      <w:rPr>
        <w:rFonts w:ascii="Calibri" w:hAnsi="Calibri"/>
        <w:color w:val="999999"/>
        <w:sz w:val="18"/>
      </w:rPr>
    </w:pPr>
    <w:r>
      <w:rPr>
        <w:rFonts w:ascii="Calibri" w:hAnsi="Calibri"/>
        <w:color w:val="999999"/>
        <w:sz w:val="18"/>
      </w:rPr>
      <w:t xml:space="preserve">Intendanz und </w:t>
    </w:r>
    <w:r w:rsidR="00F01F6E" w:rsidRPr="00EE343A">
      <w:rPr>
        <w:rFonts w:ascii="Calibri" w:hAnsi="Calibri"/>
        <w:color w:val="999999"/>
        <w:sz w:val="18"/>
      </w:rPr>
      <w:t>Festival</w:t>
    </w:r>
    <w:r>
      <w:rPr>
        <w:rFonts w:ascii="Calibri" w:hAnsi="Calibri"/>
        <w:color w:val="999999"/>
        <w:sz w:val="18"/>
      </w:rPr>
      <w:t>begründer</w:t>
    </w:r>
    <w:r w:rsidR="00F01F6E" w:rsidRPr="00EE343A">
      <w:rPr>
        <w:rFonts w:ascii="Calibri" w:hAnsi="Calibri"/>
        <w:color w:val="999999"/>
        <w:sz w:val="18"/>
      </w:rPr>
      <w:t xml:space="preserve">: Doris M. </w:t>
    </w:r>
    <w:proofErr w:type="spellStart"/>
    <w:r w:rsidR="00F01F6E" w:rsidRPr="00EE343A">
      <w:rPr>
        <w:rFonts w:ascii="Calibri" w:hAnsi="Calibri"/>
        <w:color w:val="999999"/>
        <w:sz w:val="18"/>
      </w:rPr>
      <w:t>Pospischil</w:t>
    </w:r>
    <w:proofErr w:type="spellEnd"/>
    <w:r w:rsidR="00F01F6E" w:rsidRPr="00EE343A">
      <w:rPr>
        <w:rFonts w:ascii="Calibri" w:hAnsi="Calibri"/>
        <w:color w:val="999999"/>
        <w:sz w:val="18"/>
      </w:rPr>
      <w:t xml:space="preserve"> und Hans-Joachim Scholz</w:t>
    </w: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 xml:space="preserve">KULTUR AM AMMERSEE e.V., </w:t>
    </w:r>
    <w:r w:rsidR="00284083">
      <w:rPr>
        <w:rFonts w:ascii="Calibri" w:hAnsi="Calibri"/>
        <w:color w:val="999999"/>
        <w:sz w:val="18"/>
      </w:rPr>
      <w:t>Klaus-Dieter Groß</w:t>
    </w:r>
    <w:r w:rsidRPr="00EE343A">
      <w:rPr>
        <w:rFonts w:ascii="Calibri" w:hAnsi="Calibri"/>
        <w:color w:val="999999"/>
        <w:sz w:val="18"/>
      </w:rPr>
      <w:t xml:space="preserve">, 1. Vorsitzender </w:t>
    </w:r>
    <w:r w:rsidRPr="00EE343A">
      <w:rPr>
        <w:rFonts w:ascii="Calibri" w:hAnsi="Calibri"/>
        <w:color w:val="999999"/>
        <w:sz w:val="18"/>
      </w:rPr>
      <w:sym w:font="Wingdings" w:char="F073"/>
    </w:r>
    <w:r w:rsidRPr="00EE343A">
      <w:rPr>
        <w:rFonts w:ascii="Calibri" w:hAnsi="Calibri"/>
        <w:color w:val="999999"/>
        <w:sz w:val="18"/>
      </w:rPr>
      <w:t xml:space="preserve"> </w:t>
    </w:r>
    <w:r w:rsidR="00284083">
      <w:rPr>
        <w:rFonts w:ascii="Calibri" w:hAnsi="Calibri"/>
        <w:color w:val="999999"/>
        <w:sz w:val="18"/>
      </w:rPr>
      <w:t>Herbert Kießling</w:t>
    </w:r>
    <w:r w:rsidRPr="00EE343A">
      <w:rPr>
        <w:rFonts w:ascii="Calibri" w:hAnsi="Calibri"/>
        <w:color w:val="999999"/>
        <w:sz w:val="18"/>
      </w:rPr>
      <w:t>, 2. Vorsitzende</w:t>
    </w:r>
    <w:r w:rsidR="00284083">
      <w:rPr>
        <w:rFonts w:ascii="Calibri" w:hAnsi="Calibri"/>
        <w:color w:val="999999"/>
        <w:sz w:val="18"/>
      </w:rPr>
      <w:t>r</w:t>
    </w:r>
  </w:p>
  <w:p w:rsidR="002269E6" w:rsidRDefault="00F01F6E" w:rsidP="00F01F6E">
    <w:pPr>
      <w:pStyle w:val="Fuzeile"/>
      <w:ind w:right="360"/>
      <w:jc w:val="center"/>
      <w:rPr>
        <w:rFonts w:ascii="Calibri" w:hAnsi="Calibri"/>
        <w:color w:val="999999"/>
        <w:sz w:val="18"/>
      </w:rPr>
    </w:pPr>
    <w:r w:rsidRPr="00EE343A">
      <w:rPr>
        <w:rFonts w:ascii="Calibri" w:hAnsi="Calibri"/>
        <w:color w:val="999999"/>
        <w:sz w:val="18"/>
      </w:rPr>
      <w:t>Büro: Fuchsbergstr. 15, D – 86938 Schondorf a. Ammersee; Tel. +49 (0)8192-99 89 81; Fax. +49 (</w:t>
    </w:r>
    <w:r w:rsidR="002269E6">
      <w:rPr>
        <w:rFonts w:ascii="Calibri" w:hAnsi="Calibri"/>
        <w:color w:val="999999"/>
        <w:sz w:val="18"/>
      </w:rPr>
      <w:t>0)8192 – 99 89 83</w:t>
    </w: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 xml:space="preserve"> </w:t>
    </w:r>
    <w:hyperlink r:id="rId1" w:history="1">
      <w:r w:rsidRPr="00FB4117">
        <w:rPr>
          <w:rStyle w:val="Hyperlink"/>
          <w:rFonts w:ascii="Calibri" w:hAnsi="Calibri"/>
          <w:color w:val="808080"/>
          <w:sz w:val="18"/>
          <w:u w:val="none"/>
        </w:rPr>
        <w:t>info@ammerseerenade.de</w:t>
      </w:r>
    </w:hyperlink>
    <w:r w:rsidRPr="00FB4117">
      <w:rPr>
        <w:rFonts w:ascii="Calibri" w:hAnsi="Calibri"/>
        <w:color w:val="808080"/>
        <w:sz w:val="18"/>
      </w:rPr>
      <w:t xml:space="preserve"> </w:t>
    </w:r>
    <w:r w:rsidRPr="00EE343A">
      <w:rPr>
        <w:rFonts w:ascii="Calibri" w:hAnsi="Calibri"/>
        <w:color w:val="999999"/>
        <w:sz w:val="18"/>
      </w:rPr>
      <w:sym w:font="Wingdings" w:char="F073"/>
    </w:r>
    <w:r w:rsidRPr="00EE343A">
      <w:rPr>
        <w:rFonts w:ascii="Calibri" w:hAnsi="Calibri"/>
        <w:color w:val="999999"/>
        <w:sz w:val="18"/>
      </w:rPr>
      <w:t xml:space="preserve">  www.ammerseerenade.de </w:t>
    </w: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Amtsgericht Augsburg VR 201514</w:t>
    </w:r>
  </w:p>
  <w:p w:rsidR="00F01F6E" w:rsidRPr="00EE343A" w:rsidRDefault="00F01F6E" w:rsidP="00F01F6E">
    <w:pPr>
      <w:pStyle w:val="Fuzeile"/>
      <w:ind w:right="360"/>
      <w:jc w:val="center"/>
      <w:rPr>
        <w:rFonts w:ascii="Calibri" w:hAnsi="Calibri"/>
        <w:color w:val="999999"/>
        <w:sz w:val="18"/>
      </w:rPr>
    </w:pP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 xml:space="preserve">Bankverbindung: VR-Bank Landsberg-Ammersee eG </w:t>
    </w:r>
    <w:r w:rsidRPr="00EE343A">
      <w:rPr>
        <w:rFonts w:ascii="Calibri" w:hAnsi="Calibri"/>
        <w:color w:val="999999"/>
        <w:sz w:val="18"/>
      </w:rPr>
      <w:sym w:font="Wingdings" w:char="F073"/>
    </w:r>
    <w:r w:rsidRPr="00EE343A">
      <w:rPr>
        <w:rFonts w:ascii="Calibri" w:hAnsi="Calibri"/>
        <w:color w:val="999999"/>
        <w:sz w:val="18"/>
      </w:rPr>
      <w:t xml:space="preserve"> IBAN: DE39 7009 1600 0002 5636 65 </w:t>
    </w:r>
    <w:r w:rsidRPr="00EE343A">
      <w:rPr>
        <w:rFonts w:ascii="Calibri" w:hAnsi="Calibri"/>
        <w:color w:val="999999"/>
        <w:sz w:val="18"/>
      </w:rPr>
      <w:sym w:font="Wingdings" w:char="F073"/>
    </w:r>
    <w:r w:rsidRPr="00EE343A">
      <w:rPr>
        <w:rFonts w:ascii="Calibri" w:hAnsi="Calibri"/>
        <w:color w:val="999999"/>
        <w:sz w:val="18"/>
      </w:rPr>
      <w:t xml:space="preserve"> BIC: GENODEF1DSS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4D7" w:rsidRDefault="003114D7">
      <w:r>
        <w:separator/>
      </w:r>
    </w:p>
  </w:footnote>
  <w:footnote w:type="continuationSeparator" w:id="0">
    <w:p w:rsidR="003114D7" w:rsidRDefault="00311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6E" w:rsidRPr="00594982" w:rsidRDefault="00594982" w:rsidP="00594982">
    <w:pPr>
      <w:pStyle w:val="Kopfzeile"/>
      <w:tabs>
        <w:tab w:val="clear" w:pos="4536"/>
        <w:tab w:val="left" w:pos="893"/>
        <w:tab w:val="left" w:pos="4560"/>
        <w:tab w:val="right" w:pos="10466"/>
      </w:tabs>
      <w:ind w:left="709"/>
      <w:rPr>
        <w:rFonts w:asciiTheme="minorHAnsi" w:hAnsiTheme="minorHAnsi"/>
        <w:b/>
        <w:sz w:val="72"/>
        <w:szCs w:val="72"/>
      </w:rPr>
    </w:pPr>
    <w:r w:rsidRPr="00594982">
      <w:rPr>
        <w:rFonts w:asciiTheme="minorHAnsi" w:hAnsiTheme="minorHAnsi"/>
        <w:b/>
        <w:sz w:val="72"/>
        <w:szCs w:val="72"/>
      </w:rPr>
      <w:t>AMMERSEERENADE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9B2"/>
    <w:multiLevelType w:val="hybridMultilevel"/>
    <w:tmpl w:val="60562058"/>
    <w:lvl w:ilvl="0" w:tplc="00010407">
      <w:start w:val="1"/>
      <w:numFmt w:val="bullet"/>
      <w:lvlText w:val=""/>
      <w:lvlJc w:val="left"/>
      <w:pPr>
        <w:tabs>
          <w:tab w:val="num" w:pos="1440"/>
        </w:tabs>
        <w:ind w:left="1440" w:hanging="360"/>
      </w:pPr>
      <w:rPr>
        <w:rFonts w:ascii="Symbol" w:hAnsi="Symbol" w:hint="default"/>
      </w:rPr>
    </w:lvl>
    <w:lvl w:ilvl="1" w:tplc="00030407" w:tentative="1">
      <w:start w:val="1"/>
      <w:numFmt w:val="bullet"/>
      <w:lvlText w:val="o"/>
      <w:lvlJc w:val="left"/>
      <w:pPr>
        <w:tabs>
          <w:tab w:val="num" w:pos="2160"/>
        </w:tabs>
        <w:ind w:left="2160" w:hanging="360"/>
      </w:pPr>
      <w:rPr>
        <w:rFonts w:ascii="Courier New" w:hAnsi="Courier New" w:hint="default"/>
      </w:rPr>
    </w:lvl>
    <w:lvl w:ilvl="2" w:tplc="00050407" w:tentative="1">
      <w:start w:val="1"/>
      <w:numFmt w:val="bullet"/>
      <w:lvlText w:val=""/>
      <w:lvlJc w:val="left"/>
      <w:pPr>
        <w:tabs>
          <w:tab w:val="num" w:pos="2880"/>
        </w:tabs>
        <w:ind w:left="2880" w:hanging="360"/>
      </w:pPr>
      <w:rPr>
        <w:rFonts w:ascii="Wingdings" w:hAnsi="Wingdings" w:hint="default"/>
      </w:rPr>
    </w:lvl>
    <w:lvl w:ilvl="3" w:tplc="00010407" w:tentative="1">
      <w:start w:val="1"/>
      <w:numFmt w:val="bullet"/>
      <w:lvlText w:val=""/>
      <w:lvlJc w:val="left"/>
      <w:pPr>
        <w:tabs>
          <w:tab w:val="num" w:pos="3600"/>
        </w:tabs>
        <w:ind w:left="3600" w:hanging="360"/>
      </w:pPr>
      <w:rPr>
        <w:rFonts w:ascii="Symbol" w:hAnsi="Symbol" w:hint="default"/>
      </w:rPr>
    </w:lvl>
    <w:lvl w:ilvl="4" w:tplc="00030407" w:tentative="1">
      <w:start w:val="1"/>
      <w:numFmt w:val="bullet"/>
      <w:lvlText w:val="o"/>
      <w:lvlJc w:val="left"/>
      <w:pPr>
        <w:tabs>
          <w:tab w:val="num" w:pos="4320"/>
        </w:tabs>
        <w:ind w:left="4320" w:hanging="360"/>
      </w:pPr>
      <w:rPr>
        <w:rFonts w:ascii="Courier New" w:hAnsi="Courier New" w:hint="default"/>
      </w:rPr>
    </w:lvl>
    <w:lvl w:ilvl="5" w:tplc="00050407" w:tentative="1">
      <w:start w:val="1"/>
      <w:numFmt w:val="bullet"/>
      <w:lvlText w:val=""/>
      <w:lvlJc w:val="left"/>
      <w:pPr>
        <w:tabs>
          <w:tab w:val="num" w:pos="5040"/>
        </w:tabs>
        <w:ind w:left="5040" w:hanging="360"/>
      </w:pPr>
      <w:rPr>
        <w:rFonts w:ascii="Wingdings" w:hAnsi="Wingdings" w:hint="default"/>
      </w:rPr>
    </w:lvl>
    <w:lvl w:ilvl="6" w:tplc="00010407" w:tentative="1">
      <w:start w:val="1"/>
      <w:numFmt w:val="bullet"/>
      <w:lvlText w:val=""/>
      <w:lvlJc w:val="left"/>
      <w:pPr>
        <w:tabs>
          <w:tab w:val="num" w:pos="5760"/>
        </w:tabs>
        <w:ind w:left="5760" w:hanging="360"/>
      </w:pPr>
      <w:rPr>
        <w:rFonts w:ascii="Symbol" w:hAnsi="Symbol" w:hint="default"/>
      </w:rPr>
    </w:lvl>
    <w:lvl w:ilvl="7" w:tplc="00030407" w:tentative="1">
      <w:start w:val="1"/>
      <w:numFmt w:val="bullet"/>
      <w:lvlText w:val="o"/>
      <w:lvlJc w:val="left"/>
      <w:pPr>
        <w:tabs>
          <w:tab w:val="num" w:pos="6480"/>
        </w:tabs>
        <w:ind w:left="6480" w:hanging="360"/>
      </w:pPr>
      <w:rPr>
        <w:rFonts w:ascii="Courier New" w:hAnsi="Courier New" w:hint="default"/>
      </w:rPr>
    </w:lvl>
    <w:lvl w:ilvl="8" w:tplc="00050407"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stylePaneFormatFilter w:val="3F01"/>
  <w:defaultTabStop w:val="708"/>
  <w:autoHyphenation/>
  <w:hyphenationZone w:val="425"/>
  <w:noPunctuationKerning/>
  <w:characterSpacingControl w:val="doNotCompress"/>
  <w:footnotePr>
    <w:footnote w:id="-1"/>
    <w:footnote w:id="0"/>
  </w:footnotePr>
  <w:endnotePr>
    <w:endnote w:id="-1"/>
    <w:endnote w:id="0"/>
  </w:endnotePr>
  <w:compat/>
  <w:rsids>
    <w:rsidRoot w:val="00377DBF"/>
    <w:rsid w:val="00012E04"/>
    <w:rsid w:val="00031F55"/>
    <w:rsid w:val="00033CC9"/>
    <w:rsid w:val="000A0CF5"/>
    <w:rsid w:val="000A4EB9"/>
    <w:rsid w:val="000E08EB"/>
    <w:rsid w:val="000E2763"/>
    <w:rsid w:val="00100876"/>
    <w:rsid w:val="00103E20"/>
    <w:rsid w:val="001B322E"/>
    <w:rsid w:val="001B4FCD"/>
    <w:rsid w:val="002269E6"/>
    <w:rsid w:val="0022766D"/>
    <w:rsid w:val="00264CD3"/>
    <w:rsid w:val="00284083"/>
    <w:rsid w:val="002C6EF2"/>
    <w:rsid w:val="002F35FA"/>
    <w:rsid w:val="003114D7"/>
    <w:rsid w:val="003333B7"/>
    <w:rsid w:val="00371E74"/>
    <w:rsid w:val="00371F5C"/>
    <w:rsid w:val="00372838"/>
    <w:rsid w:val="00377DBF"/>
    <w:rsid w:val="003C53DA"/>
    <w:rsid w:val="00407EDD"/>
    <w:rsid w:val="004349B2"/>
    <w:rsid w:val="00467C54"/>
    <w:rsid w:val="0049141E"/>
    <w:rsid w:val="004B5BE6"/>
    <w:rsid w:val="004D5005"/>
    <w:rsid w:val="004F102A"/>
    <w:rsid w:val="00544CAD"/>
    <w:rsid w:val="00553FEA"/>
    <w:rsid w:val="0057394E"/>
    <w:rsid w:val="00586EA0"/>
    <w:rsid w:val="00594982"/>
    <w:rsid w:val="005D6AF8"/>
    <w:rsid w:val="0064714A"/>
    <w:rsid w:val="0065428D"/>
    <w:rsid w:val="006E1BD2"/>
    <w:rsid w:val="00705E61"/>
    <w:rsid w:val="007106E9"/>
    <w:rsid w:val="00753D5B"/>
    <w:rsid w:val="007A3D10"/>
    <w:rsid w:val="00826A40"/>
    <w:rsid w:val="008342C9"/>
    <w:rsid w:val="008B2933"/>
    <w:rsid w:val="008F6AA9"/>
    <w:rsid w:val="009608FD"/>
    <w:rsid w:val="009A3BEA"/>
    <w:rsid w:val="00A0040E"/>
    <w:rsid w:val="00A00C1F"/>
    <w:rsid w:val="00A0228F"/>
    <w:rsid w:val="00A27190"/>
    <w:rsid w:val="00A30EEE"/>
    <w:rsid w:val="00A31D57"/>
    <w:rsid w:val="00A36A6A"/>
    <w:rsid w:val="00A718A0"/>
    <w:rsid w:val="00A9703F"/>
    <w:rsid w:val="00AA3B03"/>
    <w:rsid w:val="00AF1EBA"/>
    <w:rsid w:val="00B839F0"/>
    <w:rsid w:val="00BF2A6B"/>
    <w:rsid w:val="00BF2FFF"/>
    <w:rsid w:val="00C3566E"/>
    <w:rsid w:val="00C4383A"/>
    <w:rsid w:val="00C6440C"/>
    <w:rsid w:val="00C761E8"/>
    <w:rsid w:val="00CB3564"/>
    <w:rsid w:val="00D20D0D"/>
    <w:rsid w:val="00E3677A"/>
    <w:rsid w:val="00E420D3"/>
    <w:rsid w:val="00EA0BA6"/>
    <w:rsid w:val="00F01F6E"/>
    <w:rsid w:val="00F61D89"/>
    <w:rsid w:val="00F778CF"/>
    <w:rsid w:val="00F86042"/>
    <w:rsid w:val="00FA52A9"/>
    <w:rsid w:val="00FD71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66E5"/>
  </w:style>
  <w:style w:type="paragraph" w:styleId="berschrift1">
    <w:name w:val="heading 1"/>
    <w:basedOn w:val="Standard"/>
    <w:next w:val="Standard"/>
    <w:link w:val="berschrift1Zchn"/>
    <w:uiPriority w:val="9"/>
    <w:qFormat/>
    <w:rsid w:val="000F66E5"/>
    <w:pPr>
      <w:keepNext/>
      <w:outlineLvl w:val="0"/>
    </w:pPr>
    <w:rPr>
      <w:b/>
      <w:sz w:val="32"/>
    </w:rPr>
  </w:style>
  <w:style w:type="paragraph" w:styleId="berschrift3">
    <w:name w:val="heading 3"/>
    <w:basedOn w:val="Standard"/>
    <w:link w:val="berschrift3Zchn"/>
    <w:uiPriority w:val="9"/>
    <w:qFormat/>
    <w:rsid w:val="00F61D89"/>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F66E5"/>
    <w:pPr>
      <w:tabs>
        <w:tab w:val="center" w:pos="4536"/>
        <w:tab w:val="right" w:pos="9072"/>
      </w:tabs>
    </w:pPr>
  </w:style>
  <w:style w:type="character" w:customStyle="1" w:styleId="KopfzeileZchn">
    <w:name w:val="Kopfzeile Zchn"/>
    <w:link w:val="Kopfzeile"/>
    <w:rsid w:val="000F66E5"/>
    <w:rPr>
      <w:lang w:val="de-DE" w:eastAsia="de-DE" w:bidi="ar-SA"/>
    </w:rPr>
  </w:style>
  <w:style w:type="paragraph" w:styleId="Fuzeile">
    <w:name w:val="footer"/>
    <w:basedOn w:val="Standard"/>
    <w:link w:val="FuzeileZchn"/>
    <w:unhideWhenUsed/>
    <w:rsid w:val="000F66E5"/>
    <w:pPr>
      <w:tabs>
        <w:tab w:val="center" w:pos="4536"/>
        <w:tab w:val="right" w:pos="9072"/>
      </w:tabs>
    </w:pPr>
  </w:style>
  <w:style w:type="character" w:customStyle="1" w:styleId="FuzeileZchn">
    <w:name w:val="Fußzeile Zchn"/>
    <w:link w:val="Fuzeile"/>
    <w:rsid w:val="000F66E5"/>
    <w:rPr>
      <w:lang w:val="de-DE" w:eastAsia="de-DE" w:bidi="ar-SA"/>
    </w:rPr>
  </w:style>
  <w:style w:type="character" w:customStyle="1" w:styleId="berschrift1Zchn">
    <w:name w:val="Überschrift 1 Zchn"/>
    <w:link w:val="berschrift1"/>
    <w:uiPriority w:val="9"/>
    <w:rsid w:val="000F66E5"/>
    <w:rPr>
      <w:b/>
      <w:sz w:val="32"/>
      <w:lang w:val="de-DE" w:eastAsia="de-DE" w:bidi="ar-SA"/>
    </w:rPr>
  </w:style>
  <w:style w:type="character" w:styleId="Hyperlink">
    <w:name w:val="Hyperlink"/>
    <w:rsid w:val="00BB31EA"/>
    <w:rPr>
      <w:color w:val="0000FF"/>
      <w:u w:val="single"/>
    </w:rPr>
  </w:style>
  <w:style w:type="paragraph" w:customStyle="1" w:styleId="paragraphstyle2">
    <w:name w:val="paragraph_style_2"/>
    <w:basedOn w:val="Standard"/>
    <w:rsid w:val="008F6AA9"/>
    <w:pPr>
      <w:spacing w:before="100" w:beforeAutospacing="1" w:after="100" w:afterAutospacing="1"/>
    </w:pPr>
    <w:rPr>
      <w:rFonts w:ascii="Times" w:eastAsiaTheme="minorHAnsi" w:hAnsi="Times" w:cstheme="minorBidi"/>
    </w:rPr>
  </w:style>
  <w:style w:type="character" w:styleId="Seitenzahl">
    <w:name w:val="page number"/>
    <w:basedOn w:val="Absatz-Standardschriftart"/>
    <w:uiPriority w:val="99"/>
    <w:semiHidden/>
    <w:unhideWhenUsed/>
    <w:rsid w:val="00284083"/>
  </w:style>
  <w:style w:type="paragraph" w:customStyle="1" w:styleId="Standa1">
    <w:name w:val="Standa1"/>
    <w:rsid w:val="00C761E8"/>
    <w:rPr>
      <w:sz w:val="24"/>
      <w:szCs w:val="24"/>
      <w:lang w:bidi="de-DE"/>
    </w:rPr>
  </w:style>
  <w:style w:type="character" w:customStyle="1" w:styleId="berschrift3Zchn">
    <w:name w:val="Überschrift 3 Zchn"/>
    <w:basedOn w:val="Absatz-Standardschriftart"/>
    <w:link w:val="berschrift3"/>
    <w:uiPriority w:val="9"/>
    <w:rsid w:val="00F61D89"/>
    <w:rPr>
      <w:b/>
      <w:bCs/>
      <w:sz w:val="27"/>
      <w:szCs w:val="27"/>
    </w:rPr>
  </w:style>
  <w:style w:type="character" w:customStyle="1" w:styleId="apple-converted-space">
    <w:name w:val="apple-converted-space"/>
    <w:basedOn w:val="Absatz-Standardschriftart"/>
    <w:rsid w:val="00F61D89"/>
  </w:style>
</w:styles>
</file>

<file path=word/webSettings.xml><?xml version="1.0" encoding="utf-8"?>
<w:webSettings xmlns:r="http://schemas.openxmlformats.org/officeDocument/2006/relationships" xmlns:w="http://schemas.openxmlformats.org/wordprocessingml/2006/main">
  <w:divs>
    <w:div w:id="447823676">
      <w:bodyDiv w:val="1"/>
      <w:marLeft w:val="0"/>
      <w:marRight w:val="0"/>
      <w:marTop w:val="0"/>
      <w:marBottom w:val="0"/>
      <w:divBdr>
        <w:top w:val="none" w:sz="0" w:space="0" w:color="auto"/>
        <w:left w:val="none" w:sz="0" w:space="0" w:color="auto"/>
        <w:bottom w:val="none" w:sz="0" w:space="0" w:color="auto"/>
        <w:right w:val="none" w:sz="0" w:space="0" w:color="auto"/>
      </w:divBdr>
    </w:div>
    <w:div w:id="1557163139">
      <w:bodyDiv w:val="1"/>
      <w:marLeft w:val="0"/>
      <w:marRight w:val="0"/>
      <w:marTop w:val="0"/>
      <w:marBottom w:val="0"/>
      <w:divBdr>
        <w:top w:val="none" w:sz="0" w:space="0" w:color="auto"/>
        <w:left w:val="none" w:sz="0" w:space="0" w:color="auto"/>
        <w:bottom w:val="none" w:sz="0" w:space="0" w:color="auto"/>
        <w:right w:val="none" w:sz="0" w:space="0" w:color="auto"/>
      </w:divBdr>
    </w:div>
    <w:div w:id="16435415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ammerseerenad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concierto münchen e</vt:lpstr>
    </vt:vector>
  </TitlesOfParts>
  <Company>Hewlett-Packard Company</Company>
  <LinksUpToDate>false</LinksUpToDate>
  <CharactersWithSpaces>5908</CharactersWithSpaces>
  <SharedDoc>false</SharedDoc>
  <HLinks>
    <vt:vector size="12" baseType="variant">
      <vt:variant>
        <vt:i4>3539043</vt:i4>
      </vt:variant>
      <vt:variant>
        <vt:i4>0</vt:i4>
      </vt:variant>
      <vt:variant>
        <vt:i4>0</vt:i4>
      </vt:variant>
      <vt:variant>
        <vt:i4>5</vt:i4>
      </vt:variant>
      <vt:variant>
        <vt:lpwstr>mailto:info@ammerseerenade.de</vt:lpwstr>
      </vt:variant>
      <vt:variant>
        <vt:lpwstr/>
      </vt:variant>
      <vt:variant>
        <vt:i4>7929952</vt:i4>
      </vt:variant>
      <vt:variant>
        <vt:i4>3919</vt:i4>
      </vt:variant>
      <vt:variant>
        <vt:i4>1026</vt:i4>
      </vt:variant>
      <vt:variant>
        <vt:i4>1</vt:i4>
      </vt:variant>
      <vt:variant>
        <vt:lpwstr>AmmerSeerenade2016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concierto münchen e</dc:title>
  <dc:creator>sandmann</dc:creator>
  <cp:lastModifiedBy>Robert</cp:lastModifiedBy>
  <cp:revision>2</cp:revision>
  <cp:lastPrinted>2017-08-10T16:01:00Z</cp:lastPrinted>
  <dcterms:created xsi:type="dcterms:W3CDTF">2017-08-22T17:33:00Z</dcterms:created>
  <dcterms:modified xsi:type="dcterms:W3CDTF">2017-08-22T17:33:00Z</dcterms:modified>
</cp:coreProperties>
</file>